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645920" cy="1645920"/>
            <wp:docPr id="1" name="Picture 1"/>
            <wp:cNvGraphicFramePr>
              <a:graphicFrameLocks noChangeAspect="1"/>
            </wp:cNvGraphicFramePr>
            <a:graphic>
              <a:graphicData uri="http://schemas.openxmlformats.org/drawingml/2006/picture">
                <pic:pic>
                  <pic:nvPicPr>
                    <pic:cNvPr id="0" name="true-grace-seal.jpg"/>
                    <pic:cNvPicPr/>
                  </pic:nvPicPr>
                  <pic:blipFill>
                    <a:blip r:embed="rId9"/>
                    <a:stretch>
                      <a:fillRect/>
                    </a:stretch>
                  </pic:blipFill>
                  <pic:spPr>
                    <a:xfrm>
                      <a:off x="0" y="0"/>
                      <a:ext cx="1645920" cy="1645920"/>
                    </a:xfrm>
                    <a:prstGeom prst="rect"/>
                  </pic:spPr>
                </pic:pic>
              </a:graphicData>
            </a:graphic>
          </wp:inline>
        </w:drawing>
      </w:r>
    </w:p>
    <w:p>
      <w:pPr>
        <w:pStyle w:val="Title"/>
      </w:pPr>
      <w:r>
        <w:t>True Grace Bible Churches</w:t>
      </w:r>
    </w:p>
    <w:p>
      <w:pPr>
        <w:pStyle w:val="Heading1"/>
      </w:pPr>
      <w:r>
        <w:t>Governing Documents and Ministry Forms</w:t>
      </w:r>
    </w:p>
    <w:p>
      <w:r>
        <w:t>Draft compilation for review and formal adoption</w:t>
        <w:br/>
        <w:t>Prepared October 3 2026</w:t>
      </w:r>
    </w:p>
    <w:p>
      <w:r>
        <w:t>Bishop Wesley Ray</w:t>
        <w:br/>
        <w:t>Founding Bishop</w:t>
        <w:br/>
        <w:t>True Grace Bible Churches</w:t>
        <w:br/>
        <w:br/>
        <w:t>2100 W M. L. King Jr. Blvd</w:t>
        <w:br/>
        <w:t>Ste# 4342</w:t>
        <w:br/>
        <w:t>Tyler TX 75712</w:t>
        <w:br/>
        <w:t>(903) 827-6211</w:t>
        <w:br/>
        <w:t>circleoftheelderstgbc@gmail.com</w:t>
      </w:r>
    </w:p>
    <w:p>
      <w:r>
        <w:t>This editable compilation assembles the supplied TGBC governing instruments and adds administrative forms for ministry use. It preserves the association’s Pauline dispensational doctrine and the role of the Circle of the Elders. All unsigned instruments and added forms remain drafts pending authorized review and adoption. Publication does not establish formation, tax status, ordination, affiliation or execution.</w:t>
      </w:r>
    </w:p>
    <w:p>
      <w:r>
        <w:br w:type="page"/>
      </w:r>
    </w:p>
    <w:p>
      <w:pPr>
        <w:pStyle w:val="Heading1"/>
      </w:pPr>
      <w:r>
        <w:t>Document Guide</w:t>
      </w:r>
    </w:p>
    <w:p>
      <w:r>
        <w:t>1. Constitution and Articles of Association</w:t>
      </w:r>
    </w:p>
    <w:p>
      <w:r>
        <w:t>2. Bylaws</w:t>
      </w:r>
    </w:p>
    <w:p>
      <w:r>
        <w:t>3. Statement of Faith and Foundational Doctrine</w:t>
      </w:r>
    </w:p>
    <w:p>
      <w:r>
        <w:t>4. Circle of the Elders Charter</w:t>
      </w:r>
    </w:p>
    <w:p>
      <w:r>
        <w:t>5. Founding Bishop and Succession Declaration</w:t>
      </w:r>
    </w:p>
    <w:p>
      <w:r>
        <w:t>6. Governing Document Hierarchy</w:t>
      </w:r>
    </w:p>
    <w:p>
      <w:r>
        <w:t>7. Bishop and Deacon Credentialing and Ordination Manual</w:t>
      </w:r>
    </w:p>
    <w:p>
      <w:r>
        <w:t>8. Local Assembly Charter and Affiliation Agreement</w:t>
      </w:r>
    </w:p>
    <w:p>
      <w:r>
        <w:t>9. Code of Doctrine, Conduct and Ecclesiastical Discipline</w:t>
      </w:r>
    </w:p>
    <w:p>
      <w:r>
        <w:t>10. Conflict of Interest Policy</w:t>
      </w:r>
    </w:p>
    <w:p>
      <w:r>
        <w:t>11. Financial Stewardship and Internal Controls Policy</w:t>
      </w:r>
    </w:p>
    <w:p>
      <w:r>
        <w:t>12. Doctrinal Position Paper Series</w:t>
      </w:r>
    </w:p>
    <w:p>
      <w:r>
        <w:t>13. How to Be Saved by Grace Through Faith</w:t>
      </w:r>
    </w:p>
    <w:p>
      <w:r>
        <w:t>14. General Adoption Resolution</w:t>
      </w:r>
    </w:p>
    <w:p>
      <w:r>
        <w:t>15. Master Governing Document Register</w:t>
      </w:r>
    </w:p>
    <w:p>
      <w:r>
        <w:t>16. Administrative and Ministry Forms</w:t>
      </w:r>
    </w:p>
    <w:p>
      <w:pPr>
        <w:pStyle w:val="Heading2"/>
      </w:pPr>
      <w:r>
        <w:t>Review and adoption</w:t>
      </w:r>
    </w:p>
    <w:p>
      <w:r>
        <w:t>Review each instrument together with the governing hierarchy. Resolve inconsistencies before adoption, complete dates and signatures only after authorized action, and retain executed originals and the document register. The supplied legal structure is an unincorporated association; this package does not substitute a corporate certificate of formation or establish an IRS determination.</w:t>
      </w:r>
    </w:p>
    <w:p>
      <w:r>
        <w:t>Texas Chapter 252 defines a nonprofit association in terms of three or more members joined by mutual consent for a common nonprofit purpose. Confirm the actual membership, organizing actions and chosen structure before relying on that status. Federal and state tax treatment must be assessed separately; church tax exemption depends on meeting applicable requirements.</w:t>
      </w:r>
    </w:p>
    <w:p>
      <w:pPr>
        <w:pStyle w:val="Heading2"/>
      </w:pPr>
      <w:r>
        <w:t>Official review references</w:t>
      </w:r>
    </w:p>
    <w:p>
      <w:r>
        <w:t>https://www.sos.state.tx.us/corp/instructions/208.shtml</w:t>
      </w:r>
    </w:p>
    <w:p>
      <w:r>
        <w:t>https://www.sos.state.tx.us/corp/nonprofitfaqs.shtml</w:t>
      </w:r>
    </w:p>
    <w:p>
      <w:r>
        <w:t>https://www.irs.gov/pub/irs-pdf/p1828.pdf</w:t>
      </w:r>
    </w:p>
    <w:p>
      <w:r>
        <w:br w:type="page"/>
      </w:r>
    </w:p>
    <w:p>
      <w:pPr>
        <w:pStyle w:val="Heading1"/>
      </w:pPr>
      <w:r>
        <w:t>Constitution and Articles of Association</w:t>
      </w:r>
    </w:p>
    <w:p>
      <w:r>
        <w:t>Draft for review and adoption</w:t>
      </w:r>
    </w:p>
    <w:p>
      <w:r>
        <w:t>CONSTITUTION AND ARTICLES OF ASSOCIATION OF TRUE GRACE BIBLE CHURCHES An Independent, Unincorporated Religious Association Established in the State of Texas</w:t>
      </w:r>
    </w:p>
    <w:p>
      <w:pPr>
        <w:pStyle w:val="Heading2"/>
      </w:pPr>
      <w:r>
        <w:t>PREAMBLE</w:t>
      </w:r>
    </w:p>
    <w:p>
      <w:r>
        <w:t>We, the undersigned, being joined together by mutual consent for a common religious and nonprofit purpose, hereby establish TRUE GRACE BIBLE CHURCHES, hereinafter referred to as “TGBC,” as an independent and unincorporated religious association. Recognizing Jesus Christ as Head of the Body and acknowledging the Holy Scriptures as our final written authority in all matters of faith, doctrine, ministry, and assembly order, we establish this Constitution and Articles of Association to preserve the doctrine, identity, governance, property, ministry, and continued testimony of True Grace Bible Churches. TGBC exists to proclaim the Gospel of Christ, teach the Word of God rightly divided, edify the Body of Christ, equip believers for the work of ministry, establish assemblies according to the doctrine committed to the Apostle Paul, and advance religious and educational purposes consistent with this Constitution.</w:t>
      </w:r>
    </w:p>
    <w:p>
      <w:pPr>
        <w:pStyle w:val="Heading2"/>
      </w:pPr>
      <w:r>
        <w:t>ARTICLE I</w:t>
      </w:r>
    </w:p>
    <w:p>
      <w:r>
        <w:t>NAME The name of this religious association shall be: TRUE GRACE BIBLE CHURCHES The association may also identify itself by the abbreviation: TGBC True Grace Bible Churches shall operate as an independent, unincorporated religious association and shall not be construed as a corporation merely by adoption of this Constitution.</w:t>
      </w:r>
    </w:p>
    <w:p>
      <w:pPr>
        <w:pStyle w:val="Heading2"/>
      </w:pPr>
      <w:r>
        <w:t>ARTICLE II</w:t>
      </w:r>
    </w:p>
    <w:p>
      <w:r>
        <w:t>NATURE AND IDENTITY True Grace Bible Churches is established as an independent religious body devoted to the preaching, teaching, preservation, and advancement of its biblical faith and doctrine. TGBC is not established as a denomination or as an ecclesiastical subdivision controlled by another church, denomination, convention, association, governmental body, or outside religious authority. TGBC may establish, recognize, fellowship with, or provide spiritual oversight to local assemblies that voluntarily identify with the doctrine and governing principles of True Grace Bible Churches. The spiritual identity and ecclesiastical government of TGBC shall be determined according to this Constitution, its adopted Statement of Faith and Doctrine, and other duly adopted ecclesiastical governing documents.</w:t>
      </w:r>
    </w:p>
    <w:p>
      <w:pPr>
        <w:pStyle w:val="Heading2"/>
      </w:pPr>
      <w:r>
        <w:t>ARTICLE III</w:t>
      </w:r>
    </w:p>
    <w:p>
      <w:r>
        <w:t>RELIGIOUS AND EXEMPT PURPOSES True Grace Bible Churches is organized exclusively for religious, charitable, and educational purposes within the meaning of Section 501(c)(3) of the Internal Revenue Code, or the corresponding provision of any future federal tax law.</w:t>
      </w:r>
    </w:p>
    <w:p>
      <w:r>
        <w:t>1. Preaching and teaching the Word of God.</w:t>
      </w:r>
    </w:p>
    <w:p>
      <w:r>
        <w:t>2. Proclaiming the Gospel of Christ.</w:t>
      </w:r>
    </w:p>
    <w:p>
      <w:r>
        <w:t>3. Teaching salvation by grace through faith.</w:t>
      </w:r>
    </w:p>
    <w:p>
      <w:r>
        <w:t>4. Teaching believers to rightly divide the Word of Truth.</w:t>
      </w:r>
    </w:p>
    <w:p>
      <w:r>
        <w:t>5. Teaching the revelation of the Mystery committed to the Apostle Paul.</w:t>
      </w:r>
    </w:p>
    <w:p>
      <w:r>
        <w:t>6. Teaching concerning the Church, the Body of Christ.</w:t>
      </w:r>
    </w:p>
    <w:p>
      <w:r>
        <w:t>7. Establishing and supporting local Bible assemblies and house assemblies.</w:t>
      </w:r>
    </w:p>
    <w:p>
      <w:r>
        <w:t>8. Training and recognizing qualified Bishops and Deacons.</w:t>
      </w:r>
    </w:p>
    <w:p>
      <w:r>
        <w:t>9. Producing and distributing Bible teaching, religious literature, recorded teaching, electronic publications, and other ministry resources.</w:t>
      </w:r>
    </w:p>
    <w:p>
      <w:r>
        <w:t>10. Conducting Bible studies, meetings, conferences, fellowship gatherings, teaching ministries, and other religious activities.</w:t>
      </w:r>
    </w:p>
    <w:p>
      <w:r>
        <w:t>11. Providing benevolent and charitable assistance consistent with the religious mission of TGBC.</w:t>
      </w:r>
    </w:p>
    <w:p>
      <w:r>
        <w:t>12. Supporting missionary, evangelistic, teaching, and other ministries consistent with TGBC doctrine. No substantial part of the activities of TGBC shall consist of activities inconsistent with its purposes under Section 501(c)(3).</w:t>
      </w:r>
    </w:p>
    <w:p>
      <w:pPr>
        <w:pStyle w:val="Heading2"/>
      </w:pPr>
      <w:r>
        <w:t>ARTICLE IV</w:t>
      </w:r>
    </w:p>
    <w:p>
      <w:r>
        <w:t>SCRIPTURAL AUTHORITY TGBC believes that God inspired His Word and preserved His Word. The King James Bible, in the text commonly identified with the 1769 standard edition, shall be the Bible used as the final written authority for the doctrine, teaching, preaching, and ecclesiastical determinations of True Grace Bible Churches. 2 Timothy 3:16-17 “All scripture is given by inspiration of God, and is profitable for doctrine, for reproof, for correction, for instruction in righteousness: That the man of God may be perfect, throughly furnished unto all good works.” 2 Timothy 2:15 “Study to shew thyself approved unto God, a workman that needeth not to be ashamed, rightly dividing the word of truth.” The complete doctrinal positions of TGBC shall be set forth in its separately adopted Statement of Faith and Doctrine and official doctrinal position papers.</w:t>
      </w:r>
    </w:p>
    <w:p>
      <w:pPr>
        <w:pStyle w:val="Heading2"/>
      </w:pPr>
      <w:r>
        <w:t>ARTICLE V</w:t>
      </w:r>
    </w:p>
    <w:p>
      <w:r>
        <w:t>THE GOSPEL OF CHRIST TGBC shall faithfully proclaim the Gospel of Christ for salvation today as declared by the Apostle Paul in 1 Corinthians 15:1-4: “Moreover, brethren, I declare unto you the gospel which I preached unto you, which also ye have received, and wherein ye stand; By which also ye are saved, if ye keep in memory what I preached unto you, unless ye have believed in vain. For I delivered unto you first of all that which I also received, how that Christ died for our sins according to the scriptures; And that he was buried, and that he rose again the third day according to the scriptures:” TGBC teaches salvation by the grace of God through faith, apart from human works as a means of obtaining salvation.</w:t>
      </w:r>
    </w:p>
    <w:p>
      <w:pPr>
        <w:pStyle w:val="Heading2"/>
      </w:pPr>
      <w:r>
        <w:t>ARTICLE VI</w:t>
      </w:r>
    </w:p>
    <w:p>
      <w:r>
        <w:t>DISPENSATIONAL DISTINCTIVES TGBC shall teach the Word of God according to the principle of rightly dividing the Word of Truth. TGBC recognizes the distinctive apostleship and ministry of the Apostle Paul to the Gentiles and the revelation of the Mystery concerning the Church, the Body of Christ. TGBC maintains a distinction between God's prophetic program concerning Israel and the revelation of the Mystery concerning the Body of Christ. TGBC shall not teach that the Body of Christ is a continuation or replacement of Israel's prophetic kingdom program. The complete teaching of TGBC concerning these subjects shall be contained in the Statement of Faith and Doctrine and official doctrinal position papers.</w:t>
      </w:r>
    </w:p>
    <w:p>
      <w:pPr>
        <w:pStyle w:val="Heading2"/>
      </w:pPr>
      <w:r>
        <w:t>ARTICLE VII</w:t>
      </w:r>
    </w:p>
    <w:p>
      <w:r>
        <w:t>WATER BAPTISM AND THE LORD'S SUPPER TGBC does not recognize water baptism as a required ordinance for salvation, membership in the Body of Christ, or participation in TGBC fellowship. TGBC likewise does not recognize observance of the Lord's Supper as a required ordinance imposed upon the Body of Christ. These positions shall be understood according to TGBC's Pauline dispensational doctrine and its official doctrinal statements.</w:t>
      </w:r>
    </w:p>
    <w:p>
      <w:pPr>
        <w:pStyle w:val="Heading2"/>
      </w:pPr>
      <w:r>
        <w:t>ARTICLE VIII</w:t>
      </w:r>
    </w:p>
    <w:p>
      <w:r>
        <w:t>ECCLESIASTICAL OFFICES The recognized ecclesiastical offices of True Grace Bible Churches shall be: Bishop and Deacon. TGBC shall not establish the office of “Pastor” as a separate ecclesiastical office. Qualifications, recognition, ordination, responsibilities, discipline, and other matters concerning Bishops and Deacons shall be governed by Scripture and by duly adopted TGBC governing documents.</w:t>
      </w:r>
    </w:p>
    <w:p>
      <w:pPr>
        <w:pStyle w:val="Heading2"/>
      </w:pPr>
      <w:r>
        <w:t>ARTICLE IX</w:t>
      </w:r>
    </w:p>
    <w:p>
      <w:r>
        <w:t>FOUNDING BISHOP Bishop Wesley Ray is hereby recognized as the Founding Bishop of True Grace Bible Churches. The title and office of Founding Bishop are unique to the founder of TGBC. There shall be only one Founding Bishop in the history of True Grace Bible Churches. The Founding Bishop shall serve in that capacity for the duration of his natural life. The Founding Bishop shall not be removed, replaced, voted out of the office of Founding Bishop, or deprived of that title by any Bishop, Deacon, Elder, member, assembly, committee, congregation, or other ecclesiastical body of TGBC. No successor shall inherit the title Founding Bishop. Upon the death of the Founding Bishop, the office and title of Founding Bishop shall permanently cease and shall remain an historical office associated solely with the founding of True Grace Bible Churches.</w:t>
      </w:r>
    </w:p>
    <w:p>
      <w:pPr>
        <w:pStyle w:val="Heading2"/>
      </w:pPr>
      <w:r>
        <w:t>ARTICLE X</w:t>
      </w:r>
    </w:p>
    <w:p>
      <w:r>
        <w:t>CIRCLE OF THE ELDERS TGBC shall maintain an ecclesiastical governing body known as the: CIRCLE OF THE ELDERS. The Circle of the Elders shall assist in preserving the doctrine, continuity, order, and integrity of True Grace Bible Churches. Its composition, qualifications, procedures, authority, limitations, voting requirements, vacancies, and other responsibilities shall be established by a separately adopted Circle of the Elders Charter consistent with this Constitution. No act of the Circle of the Elders may abolish the office of Founding Bishop during the Founding Bishop's lifetime or appoint another person to that office.</w:t>
      </w:r>
    </w:p>
    <w:p>
      <w:pPr>
        <w:pStyle w:val="Heading2"/>
      </w:pPr>
      <w:r>
        <w:t>ARTICLE XI</w:t>
      </w:r>
    </w:p>
    <w:p>
      <w:r>
        <w:t>SUCCESSION Following the death of the Founding Bishop, there shall be no subsequent Founding Bishop. Thereafter, the principal ecclesiastical overseer of True Grace Bible Churches shall bear the title: OVERSEEING BISHOP. The Overseeing Bishop shall be selected by vote of the Circle of the Elders according to procedures established in the TGBC governing documents. The Overseeing Bishop shall preserve and administer the established doctrine, Constitution, and ecclesiastical order of TGBC but shall not possess the historical title or status of Founding Bishop.</w:t>
      </w:r>
    </w:p>
    <w:p>
      <w:pPr>
        <w:pStyle w:val="Heading2"/>
      </w:pPr>
      <w:r>
        <w:t>ARTICLE XII</w:t>
      </w:r>
    </w:p>
    <w:p>
      <w:r>
        <w:t>LOCAL ASSEMBLIES TGBC may recognize or establish local assemblies, including assemblies meeting in homes, rented facilities, private facilities, or other lawful locations. A local assembly recognized as part of True Grace Bible Churches shall affirm the foundational doctrine and ecclesiastical identity of TGBC. Recognition as a TGBC assembly does not transfer ownership of locally held property to TGBC unless expressly agreed to in a separate written instrument. Additional requirements governing recognition, affiliation, withdrawal, doctrinal accountability, leadership, and use of the TGBC name may be established through a Local Assembly Charter or Affiliation Agreement.</w:t>
      </w:r>
    </w:p>
    <w:p>
      <w:pPr>
        <w:pStyle w:val="Heading2"/>
      </w:pPr>
      <w:r>
        <w:t>ARTICLE XIII</w:t>
      </w:r>
    </w:p>
    <w:p>
      <w:r>
        <w:t>RELIGIOUS AUTONOMY TGBC shall govern its internal ecclesiastical affairs according to its sincerely held religious beliefs and governing documents, subject to applicable law. Questions involving doctrine, biblical interpretation, ecclesiastical qualifications, ordination, ministry credentials, church discipline, religious teaching, worship, fellowship, and internal spiritual governance shall be determined through the ecclesiastical processes established by TGBC. Nothing in this Constitution is intended to surrender any religious liberty or ecclesiastical autonomy available to TGBC under applicable federal or state law.</w:t>
      </w:r>
    </w:p>
    <w:p>
      <w:pPr>
        <w:pStyle w:val="Heading2"/>
      </w:pPr>
      <w:r>
        <w:t>ARTICLE XIV</w:t>
      </w:r>
    </w:p>
    <w:p>
      <w:r>
        <w:t>PROPERTY AND FINANCES TGBC may receive voluntary gifts, offerings, contributions, grants, bequests, property, and other lawful support in furtherance of its religious and exempt purposes. TGBC may acquire, own, hold, manage, lease, encumber, and dispose of real or personal property as permitted by law. All funds and property belonging to TGBC shall be used in furtherance of its religious, charitable, and educational purposes. No part of the net earnings of TGBC shall inure to the benefit of, or be distributable to, any private individual except that TGBC may pay reasonable compensation for services rendered and make payments in furtherance of its exempt purposes. Appropriate financial records shall be maintained.</w:t>
      </w:r>
    </w:p>
    <w:p>
      <w:pPr>
        <w:pStyle w:val="Heading2"/>
      </w:pPr>
      <w:r>
        <w:t>ARTICLE XV</w:t>
      </w:r>
    </w:p>
    <w:p>
      <w:r>
        <w:t>POLITICAL AND LEGISLATIVE ACTIVITIES TGBC shall not participate or intervene in any political campaign on behalf of or in opposition to any candidate for public office in a manner prohibited for an organization described in Section 501(c)(3) of the Internal Revenue Code. No substantial part of TGBC's activities shall consist of attempting to influence legislation within the meaning of the limitations applicable to organizations described in Section 501(c)(3). Nothing in this Article shall prevent TGBC from teaching Scripture, addressing moral or religious subjects, educating its assemblies concerning matters affecting its religious mission, or engaging in activities otherwise permitted by applicable law.</w:t>
      </w:r>
    </w:p>
    <w:p>
      <w:pPr>
        <w:pStyle w:val="Heading2"/>
      </w:pPr>
      <w:r>
        <w:t>ARTICLE XVI</w:t>
      </w:r>
    </w:p>
    <w:p>
      <w:r>
        <w:t>PRIVATE BENEFIT TGBC is organized and shall be operated for religious, charitable, and educational purposes rather than for the private benefit of its members, Bishops, Deacons, Elders, founders, or other private persons. Nothing herein shall prohibit reasonable compensation for services actually rendered or reimbursement of legitimate expenses incurred on behalf of TGBC.</w:t>
      </w:r>
    </w:p>
    <w:p>
      <w:pPr>
        <w:pStyle w:val="Heading2"/>
      </w:pPr>
      <w:r>
        <w:t>ARTICLE XVII</w:t>
      </w:r>
    </w:p>
    <w:p>
      <w:r>
        <w:t>DISSOLUTION Upon the dissolution of True Grace Bible Churches, after payment or adequate provision for all lawful debts and liabilities, all remaining assets shall be distributed for one or more exempt purposes within the meaning of Section 501(c)(3) of the Internal Revenue Code, or the corresponding provision of any future federal tax code. Alternatively, such assets may be distributed to the federal government or to a state or local government for a public purpose. No remaining assets shall be distributed to the Founding Bishop, Overseeing Bishop, Bishops, Deacons, Elders, members, their families, or other private individuals except for satisfaction of legitimate obligations existing before dissolution.</w:t>
      </w:r>
    </w:p>
    <w:p>
      <w:pPr>
        <w:pStyle w:val="Heading2"/>
      </w:pPr>
      <w:r>
        <w:t>ARTICLE XVIII</w:t>
      </w:r>
    </w:p>
    <w:p>
      <w:r>
        <w:t>GOVERNING DOCUMENTS TGBC may adopt additional governing and ecclesiastical documents consistent with this Constitution, including:</w:t>
      </w:r>
    </w:p>
    <w:p>
      <w:r>
        <w:t>1. Statement of Faith and Doctrine;</w:t>
      </w:r>
    </w:p>
    <w:p>
      <w:r>
        <w:t>2. Bylaws;</w:t>
      </w:r>
    </w:p>
    <w:p>
      <w:r>
        <w:t>3. Circle of the Elders Charter;</w:t>
      </w:r>
    </w:p>
    <w:p>
      <w:r>
        <w:t>4. Founding Bishop and Succession Declaration;</w:t>
      </w:r>
    </w:p>
    <w:p>
      <w:r>
        <w:t>5. Ministerial Credentialing and Ordination Manual;</w:t>
      </w:r>
    </w:p>
    <w:p>
      <w:r>
        <w:t>6. Code of Doctrine and Discipline;</w:t>
      </w:r>
    </w:p>
    <w:p>
      <w:r>
        <w:t>7. Local Assembly Charter;</w:t>
      </w:r>
    </w:p>
    <w:p>
      <w:r>
        <w:t>8. Financial Stewardship Policy;</w:t>
      </w:r>
    </w:p>
    <w:p>
      <w:r>
        <w:t>9. Conflict-of-Interest Policy; and</w:t>
      </w:r>
    </w:p>
    <w:p>
      <w:r>
        <w:t>10. official doctrinal position papers. In the event of a conflict between an administrative policy and this Constitution, this Constitution shall control. No subordinate document may alter the foundational identity of TGBC contrary to this Constitution.</w:t>
      </w:r>
    </w:p>
    <w:p>
      <w:pPr>
        <w:pStyle w:val="Heading2"/>
      </w:pPr>
      <w:r>
        <w:t>ARTICLE XIX</w:t>
      </w:r>
    </w:p>
    <w:p>
      <w:r>
        <w:t>AMENDMENTS This Constitution may be amended according to procedures established in the Bylaws and other governing documents of TGBC. No amendment may cause TGBC to cease being organized exclusively for purposes permitted under Section 501(c)(3) while TGBC intends to maintain such federal tax-exempt status. No amendment may appoint another person as Founding Bishop or transfer the historical title of Founding Bishop to another person. The doctrinal protections and amendment procedures established in the Bylaws and Statement of Faith shall govern amendments affecting the fundamental doctrine of TGBC.</w:t>
      </w:r>
    </w:p>
    <w:p>
      <w:pPr>
        <w:pStyle w:val="Heading2"/>
      </w:pPr>
      <w:r>
        <w:t>ARTICLE XX</w:t>
      </w:r>
    </w:p>
    <w:p>
      <w:r>
        <w:t>CONTINUITY The death, resignation, incapacity, or departure of any member, Bishop, Deacon, Elder, or officer shall not by itself dissolve True Grace Bible Churches. Following the death of the Founding Bishop, TGBC shall continue under its established governing documents and the ecclesiastical oversight structure provided therein.</w:t>
      </w:r>
    </w:p>
    <w:p>
      <w:pPr>
        <w:pStyle w:val="Heading2"/>
      </w:pPr>
      <w:r>
        <w:t>ARTICLE XXI</w:t>
      </w:r>
    </w:p>
    <w:p>
      <w:pPr>
        <w:pStyle w:val="Heading2"/>
      </w:pPr>
      <w:r>
        <w:t>ADOPTION</w:t>
      </w:r>
    </w:p>
    <w:p>
      <w:r>
        <w:t>We, the undersigned founding members, being joined together by mutual consent for the religious and nonprofit purposes stated herein, hereby establish TRUE GRACE BIBLE CHURCHES as an independent, unincorporated religious association and adopt this Constitution and Articles of Association as its organizing document. This Constitution and Articles of Association is adopted on:</w:t>
      </w:r>
    </w:p>
    <w:p>
      <w:r>
        <w:t>Date: ______________________________ at: Tyler, Texas FOUNDING BISHOP Bishop Wesley Ray Founding Bishop</w:t>
      </w:r>
    </w:p>
    <w:p>
      <w:r>
        <w:t>Signature: ______________________________________</w:t>
      </w:r>
    </w:p>
    <w:p>
      <w:r>
        <w:t>Date: ___________________________________________ FOUNDING MEMBER</w:t>
      </w:r>
    </w:p>
    <w:p>
      <w:r>
        <w:t>Printed Name: ___________________________________</w:t>
      </w:r>
    </w:p>
    <w:p>
      <w:r>
        <w:t>Signature: ______________________________________</w:t>
      </w:r>
    </w:p>
    <w:p>
      <w:r>
        <w:t>Date: ___________________________________________ FOUNDING MEMBER</w:t>
      </w:r>
    </w:p>
    <w:p>
      <w:r>
        <w:t>Printed Name: ___________________________________</w:t>
      </w:r>
    </w:p>
    <w:p>
      <w:r>
        <w:t>Signature: ______________________________________</w:t>
      </w:r>
    </w:p>
    <w:p>
      <w:r>
        <w:t>Date: ___________________________________________</w:t>
      </w:r>
    </w:p>
    <w:p>
      <w:pPr>
        <w:pStyle w:val="Heading2"/>
      </w:pPr>
      <w:r>
        <w:t>CERTIFICATION</w:t>
      </w:r>
    </w:p>
    <w:p>
      <w:r>
        <w:t>We certify that the foregoing Constitution and Articles of Association constitutes the organizing document adopted by the founding members of True Grace Bible Churches, an independent, unincorporated religious association. Adopted on the date stated above and retained among the permanent records of True Grace Bible Churches.</w:t>
      </w:r>
    </w:p>
    <w:p>
      <w:r>
        <w:br w:type="page"/>
      </w:r>
    </w:p>
    <w:p>
      <w:pPr>
        <w:pStyle w:val="Heading1"/>
      </w:pPr>
      <w:r>
        <w:t>Bylaws</w:t>
      </w:r>
    </w:p>
    <w:p>
      <w:r>
        <w:t>Draft for review and adoption</w:t>
      </w:r>
    </w:p>
    <w:p>
      <w:r>
        <w:t>TRUE GRACE BIBLE CHURCHES BYLAWS A Pauline Dispensational Assembly King James Bible (KJB) - Final Written Authority Founding Bishop Bishop Wesley Ray Principal Office: Tyler, Texas Draft Edition - September 2026</w:t>
      </w:r>
    </w:p>
    <w:p>
      <w:pPr>
        <w:pStyle w:val="Heading2"/>
      </w:pPr>
      <w:r>
        <w:t>PREAMBLE</w:t>
      </w:r>
    </w:p>
    <w:p>
      <w:r>
        <w:t>True Grace Bible Churches ("TGBC"), an independent, unincorporated religious association, adopts these Bylaws to provide orderly procedures for administering its Constitution and Articles of Association, preserving its doctrine and ecclesiastical identity, conducting its ministry, maintaining its records and property, recognizing local assemblies, and providing continuity of ecclesiastical government. These Bylaws are subordinate to the King James Bible and to the Constitution and Articles of Association of TGBC. They shall be interpreted consistently with the Governing Document Hierarchy, Statement of Faith and Foundational Doctrine, Circle of the Elders Charter, Founding Bishop and Succession Declaration, and other duly adopted superior governing instruments. "Let all things be done decently and in order." - 1 Corinthians 14:40 KJB</w:t>
      </w:r>
    </w:p>
    <w:p>
      <w:pPr>
        <w:pStyle w:val="Heading2"/>
      </w:pPr>
      <w:r>
        <w:t>ARTICLE I  NAME NATURE AND PRINCIPAL OFFICE</w:t>
      </w:r>
    </w:p>
    <w:p>
      <w:r>
        <w:t>Section 1. Name. The name of this religious association is TRUE GRACE BIBLE CHURCHES, which may also be identified as TGBC.</w:t>
      </w:r>
    </w:p>
    <w:p>
      <w:r>
        <w:t>Section 2. Nature. TGBC is an independent, unincorporated religious association and Pauline Dispensational Assembly. Adoption of these Bylaws does not convert TGBC into a corporation or place it under the ecclesiastical control of another denomination, convention, association, governmental body, or outside religious authority.</w:t>
      </w:r>
    </w:p>
    <w:p>
      <w:r>
        <w:t>Section 3. Principal Office. The principal office of TGBC shall be maintained in Tyler, Texas, or at another location designated in accordance with the Constitution and these Bylaws. Local assemblies may meet in homes, rented facilities, private facilities, or other lawful locations.</w:t>
      </w:r>
    </w:p>
    <w:p>
      <w:pPr>
        <w:pStyle w:val="Heading2"/>
      </w:pPr>
      <w:r>
        <w:t>ARTICLE II  SCRIPTURAL AND GOVERNING AUTHORITY</w:t>
      </w:r>
    </w:p>
    <w:p>
      <w:r>
        <w:t>Section 1. Final Written Authority. TGBC believes that God inspired His Word and preserved His Word. The King James Bible, Authorized Version of 1611 received in its standardized 1769 textual tradition, shall remain the final written authority for doctrine, faith, conduct, ministry, assembly order, and ecclesiastical determinations. "Study to shew thyself approved unto God, a workman that needeth not to be ashamed, rightly dividing the word of truth." - 2 Timothy 2:15 KJB "All scripture is given by inspiration of God, and is profitable for doctrine, for reproof, for correction, for instruction in righteousness:" - 2 Timothy 3:16 KJB</w:t>
      </w:r>
    </w:p>
    <w:p>
      <w:r>
        <w:t>Section 2. Order of Authority. Subject always to the King James Bible, the Constitution and Articles of Association shall be the principal human organizational instrument of TGBC. These Bylaws shall administer, but shall not contradict, amend, or supersede, the Constitution except through a duly adopted constitutional amendment.</w:t>
      </w:r>
    </w:p>
    <w:p>
      <w:r>
        <w:t>Section 3. Subordinate Documents. Charters, declarations, manuals, policies, doctrinal position papers, resolutions, procedures, forms, certificates, and official records shall remain subordinate to the governing instruments placed above them in the TGBC Governing Document Hierarchy.</w:t>
      </w:r>
    </w:p>
    <w:p>
      <w:pPr>
        <w:pStyle w:val="Heading2"/>
      </w:pPr>
      <w:r>
        <w:t>ARTICLE III  PURPOSES AND DOCTRINAL IDENTITY</w:t>
      </w:r>
    </w:p>
    <w:p>
      <w:r>
        <w:t>Section 1. Purposes. TGBC shall operate exclusively for religious, charitable, and educational purposes consistent with its Constitution, including preaching and teaching the Word of God, proclaiming the Gospel of Christ, edifying the Body of Christ, establishing and supporting assemblies, training qualified Bishops and Deacons, producing Bible teaching resources, and conducting benevolent and missionary work consistent with TGBC doctrine.</w:t>
      </w:r>
    </w:p>
    <w:p>
      <w:r>
        <w:t>Section 2. Gospel of Christ. TGBC shall proclaim for salvation today the Gospel of Christ declared by the Apostle Paul in 1 Corinthians 15:1-4: that Christ died for our sins according to the scriptures, that He was buried, and that He rose again the third day according to the scriptures.</w:t>
      </w:r>
    </w:p>
    <w:p>
      <w:r>
        <w:t>Section 3. Grace and Faith. TGBC teaches salvation by the grace of God through faith, apart from human works as a means of obtaining salvation. "For by grace are ye saved through faith; and that not of yourselves: it is the gift of God: Not of works, lest any man should boast." - Ephesians 2:8-9 KJB</w:t>
      </w:r>
    </w:p>
    <w:p>
      <w:r>
        <w:t>Section 4. Pauline Distinctives. TGBC shall teach the Word of God rightly divided; recognize the distinctive apostleship and ministry of the Apostle Paul to the Gentiles; teach the revelation of the Mystery and the present Dispensation of the Grace of God; distinguish Israel's prophetic program from the Church, the Body of Christ; and preserve its teaching concerning the one Body, one new man, and new creature.</w:t>
      </w:r>
    </w:p>
    <w:p>
      <w:r>
        <w:t>Section 5. Ordinances. TGBC does not recognize water baptism as a required ordinance for salvation, membership in the Body of Christ, or participation in TGBC fellowship, and does not recognize observance of the Lord's Supper as a required ordinance imposed upon the Body of Christ.</w:t>
      </w:r>
    </w:p>
    <w:p>
      <w:pPr>
        <w:pStyle w:val="Heading2"/>
      </w:pPr>
      <w:r>
        <w:t>ARTICLE IV  ECCLESIASTICAL OFFICES</w:t>
      </w:r>
    </w:p>
    <w:p>
      <w:r>
        <w:t>Section 1. Recognized Offices. The recognized ecclesiastical offices of TGBC are Bishop and Deacon. TGBC shall not establish the office of Pastor as a separate ecclesiastical office.</w:t>
      </w:r>
    </w:p>
    <w:p>
      <w:r>
        <w:t>Section 2. Qualifications. Bishops and Deacons shall be examined and recognized according to the Pauline qualifications applicable to their offices and the duly adopted Bishop and Deacon Qualifications, Credentialing and Ordination documents of TGBC.</w:t>
      </w:r>
    </w:p>
    <w:p>
      <w:r>
        <w:t>Section 3. Credentials. Ordination, credentials, certificates, letters of recognition, and other ministry records shall be issued, maintained, suspended, restored, or withdrawn according to TGBC governing documents and permanent ecclesiastical records.</w:t>
      </w:r>
    </w:p>
    <w:p>
      <w:pPr>
        <w:pStyle w:val="Heading2"/>
      </w:pPr>
      <w:r>
        <w:t>ARTICLE V  FOUNDING BISHOP</w:t>
      </w:r>
    </w:p>
    <w:p>
      <w:r>
        <w:t>Section 1. Historical Office. Bishop Wesley Ray is the one and only Founding Bishop of True Grace Bible Churches. The title and historical office of Founding Bishop are unique to him and shall never be transferred to another individual.</w:t>
      </w:r>
    </w:p>
    <w:p>
      <w:r>
        <w:t>Section 2. Lifetime Service. The Founding Bishop shall serve in that capacity for the duration of his natural life. No Bishop, Deacon, Elder, member, assembly, committee, congregation, policy, resolution, or ecclesiastical body of TGBC may remove, replace, suspend, vote him out of the office of Founding Bishop, appoint a co-Founding Bishop, or deprive him of that title.</w:t>
      </w:r>
    </w:p>
    <w:p>
      <w:r>
        <w:t>Section 3. Administration During Lifetime. During his natural life, the Founding Bishop shall exercise the ecclesiastical responsibilities assigned to him by the Constitution and other duly adopted governing documents and shall preside over the Circle of the Elders whenever present and able to do so.</w:t>
      </w:r>
    </w:p>
    <w:p>
      <w:r>
        <w:t>Section 4. Cessation. Upon the natural death of Bishop Wesley Ray, the office and title of Founding Bishop shall permanently cease and remain an historical office associated solely with the founding of TGBC.</w:t>
      </w:r>
    </w:p>
    <w:p>
      <w:pPr>
        <w:pStyle w:val="Heading2"/>
      </w:pPr>
      <w:r>
        <w:t>ARTICLE VI  CIRCLE OF THE ELDERS</w:t>
      </w:r>
    </w:p>
    <w:p>
      <w:r>
        <w:t>Section 1. Governing Body. TGBC shall maintain the Circle of the Elders as an ecclesiastical governing body for preservation of doctrine, continuity, order, accountability, and responsibilities assigned by the Constitution.</w:t>
      </w:r>
    </w:p>
    <w:p>
      <w:r>
        <w:t>Section 2. Charter Controls. Composition, qualifications, appointment, meetings, voting, vacancies, discipline, records, doctrinal responsibilities, and succession duties of the Circle shall be governed by the separately adopted Circle of the Elders Charter.</w:t>
      </w:r>
    </w:p>
    <w:p>
      <w:r>
        <w:t>Section 3. No Third Ordained Office. Participation in the Circle of the Elders does not create a third ordained ecclesiastical office. The recognized offices remain Bishop and Deacon.</w:t>
      </w:r>
    </w:p>
    <w:p>
      <w:r>
        <w:t>Section 4. Limitations. The Circle shall possess only the authority granted by superior TGBC governing documents and shall not alter the foundational doctrine or accomplish any action expressly prohibited by the Constitution.</w:t>
      </w:r>
    </w:p>
    <w:p>
      <w:pPr>
        <w:pStyle w:val="Heading2"/>
      </w:pPr>
      <w:r>
        <w:t>ARTICLE VII  MEETINGS AND ECCLESIASTICAL ACTIONS</w:t>
      </w:r>
    </w:p>
    <w:p>
      <w:r>
        <w:t>Section 1. Meetings. Meetings of the Circle of the Elders and other authorized TGBC bodies may be held in person, by telephone, by video conference, or through another reliable means of simultaneous communication when permitted by the governing document applicable to that body.</w:t>
      </w:r>
    </w:p>
    <w:p>
      <w:r>
        <w:t>Section 2. Notice. Reasonable notice of regular or special meetings should be provided whenever practicable. Emergency ecclesiastical action may be taken when delay would materially endanger persons, property, records, ministry continuity, or the integrity of TGBC, provided the action is documented and remains within existing authority.</w:t>
      </w:r>
    </w:p>
    <w:p>
      <w:r>
        <w:t>Section 3. Minutes. Significant official meetings and actions shall be documented through written minutes, resolutions, voting records, or another permanent record sufficient to identify the action taken, date, and persons participating.</w:t>
      </w:r>
    </w:p>
    <w:p>
      <w:r>
        <w:t>Section 4. Voting. Voting requirements shall be determined by the Constitution, Circle of the Elders Charter, applicable declaration, policy, or other duly adopted governing instrument. No vote is valid when its purpose is to accomplish an act prohibited by a superior governing document.</w:t>
      </w:r>
    </w:p>
    <w:p>
      <w:pPr>
        <w:pStyle w:val="Heading2"/>
      </w:pPr>
      <w:r>
        <w:t>ARTICLE VIII  SUCCESSION</w:t>
      </w:r>
    </w:p>
    <w:p>
      <w:r>
        <w:t>Section 1. No Successor Founding Bishop. Following the natural death of the Founding Bishop, no person shall thereafter be called, elected, appointed, or recognized as Founding Bishop.</w:t>
      </w:r>
    </w:p>
    <w:p>
      <w:r>
        <w:t>Section 2. Overseeing Bishop. Following the death of the Founding Bishop, the principal ecclesiastical overseer shall bear the title OVERSEEING BISHOP OF TRUE GRACE BIBLE CHURCHES.</w:t>
      </w:r>
    </w:p>
    <w:p>
      <w:r>
        <w:t>Section 3. Selection. The Overseeing Bishop shall be selected by vote of the Circle of the Elders from qualified candidates according to the Constitution, Circle of the Elders Charter, Founding Bishop and Succession Declaration, and these Bylaws.</w:t>
      </w:r>
    </w:p>
    <w:p>
      <w:r>
        <w:t>Section 4. Continuity. The Overseeing Bishop shall preserve and administer the established doctrine, Constitution, and ecclesiastical order of TGBC but shall not possess or claim the historical status of Founding Bishop.</w:t>
      </w:r>
    </w:p>
    <w:p>
      <w:pPr>
        <w:pStyle w:val="Heading2"/>
      </w:pPr>
      <w:r>
        <w:t>ARTICLE IX  LOCAL ASSEMBLIES</w:t>
      </w:r>
    </w:p>
    <w:p>
      <w:r>
        <w:t>Section 1. Recognition. TGBC may establish or recognize local assemblies that voluntarily affirm TGBC foundational doctrine and ecclesiastical identity.</w:t>
      </w:r>
    </w:p>
    <w:p>
      <w:r>
        <w:t>Section 2. Charter and Affiliation. Recognition, affiliation, doctrinal agreement, local leadership, ecclesiastical accountability, use of the TGBC name, records, withdrawal, and termination of recognition shall be governed by the Local Assembly Charter and Affiliation Agreement and other applicable governing documents.</w:t>
      </w:r>
    </w:p>
    <w:p>
      <w:r>
        <w:t>Section 3. Local Leadership. Local assemblies shall be served by qualified leadership recognized according to TGBC governing documents. The use of the term Local Elder in an assembly charter or governing context shall not create a third ordained office contrary to the Constitution; the recognized ecclesiastical offices remain Bishop and Deacon.</w:t>
      </w:r>
    </w:p>
    <w:p>
      <w:r>
        <w:t>Section 4. Property. Recognition as a TGBC assembly does not transfer ownership of locally held property to TGBC unless ownership is expressly transferred by a separate written instrument.</w:t>
      </w:r>
    </w:p>
    <w:p>
      <w:r>
        <w:t>Section 5. Withdrawal or Termination. A local assembly may withdraw, or TGBC recognition may be terminated, according to the applicable Local Assembly Charter or Affiliation Agreement. Upon termination, the assembly shall cease representing itself as currently recognized or authorized under the TGBC name except as otherwise permitted in writing.</w:t>
      </w:r>
    </w:p>
    <w:p>
      <w:pPr>
        <w:pStyle w:val="Heading2"/>
      </w:pPr>
      <w:r>
        <w:t>ARTICLE X  DOCTRINAL DETERMINATIONS</w:t>
      </w:r>
    </w:p>
    <w:p>
      <w:r>
        <w:t>Section 1. Standard. Doctrinal questions shall be examined according to the King James Bible, rightly divided, and the duly adopted foundational doctrine of TGBC.</w:t>
      </w:r>
    </w:p>
    <w:p>
      <w:r>
        <w:t>Section 2. Preservation. Administrative procedure, popularity, custom, financial interest, or majority preference shall not supersede the final written authority of Scripture or duly adopted foundational doctrine.</w:t>
      </w:r>
    </w:p>
    <w:p>
      <w:r>
        <w:t>Section 3. Position Papers. Official doctrinal position papers may provide detailed teaching and clarification but shall not independently amend the Constitution, Bylaws, or Statement of Faith and Foundational Doctrine.</w:t>
      </w:r>
    </w:p>
    <w:p>
      <w:pPr>
        <w:pStyle w:val="Heading2"/>
      </w:pPr>
      <w:r>
        <w:t>ARTICLE XI  ECCLESIASTICAL DISCIPLINE AND CONDUCT</w:t>
      </w:r>
    </w:p>
    <w:p>
      <w:r>
        <w:t>Section 1. Governing Code. Matters involving serious doctrinal departure, misconduct, abuse of ecclesiastical authority, credential status, local-assembly accountability, restoration, and related ecclesiastical discipline shall be handled under the Code of Doctrine, Conduct &amp; Ecclesiastical Discipline and other applicable governing documents.</w:t>
      </w:r>
    </w:p>
    <w:p>
      <w:r>
        <w:t>Section 2. Fair Process. Ecclesiastical discipline shall not be used for retaliation, private grudges, financial advantage, popularity contests, suppression of legitimate questions, or to create authority prohibited by superior governing documents.</w:t>
      </w:r>
    </w:p>
    <w:p>
      <w:r>
        <w:t>Section 3. Civil Authorities. Ecclesiastical processes do not replace lawful civil processes. Nothing in TGBC procedure requires concealment of suspected abuse, violence, theft, fraud, threats, or other conduct that applicable law requires or permits to be reported.</w:t>
      </w:r>
    </w:p>
    <w:p>
      <w:pPr>
        <w:pStyle w:val="Heading2"/>
      </w:pPr>
      <w:r>
        <w:t>ARTICLE XII  FINANCIAL STEWARDSHIP</w:t>
      </w:r>
    </w:p>
    <w:p>
      <w:r>
        <w:t>Section 1. Ministry Property. Funds and property received or held in the name of TGBC belong to TGBC and shall be used in furtherance of its religious, charitable, educational, benevolent, administrative, and other lawful exempt purposes.</w:t>
      </w:r>
    </w:p>
    <w:p>
      <w:r>
        <w:t>Section 2. Accounts and Records. Appropriate financial accounts and records shall be maintained according to the Financial Stewardship &amp; Internal Controls Policy. Personal accounts should not be used as the ordinary repository for TGBC funds.</w:t>
      </w:r>
    </w:p>
    <w:p>
      <w:r>
        <w:t>Section 3. Private Benefit. No part of TGBC net earnings shall inure to the private benefit of any individual, except that TGBC may pay reasonable compensation for services actually rendered, reimburse legitimate ministry expenses, provide benevolent assistance, and make other lawful payments consistent with its exempt purposes.</w:t>
      </w:r>
    </w:p>
    <w:p>
      <w:r>
        <w:t>Section 4. Conflicts of Interest. Material conflicts of interest shall be disclosed and handled according to the TGBC Conflict-of-Interest Policy. "Moreover it is required in stewards, that a man be found faithful." - 1 Corinthians 4:2 KJB</w:t>
      </w:r>
    </w:p>
    <w:p>
      <w:pPr>
        <w:pStyle w:val="Heading2"/>
      </w:pPr>
      <w:r>
        <w:t>ARTICLE XIII  PROPERTY AND CONTRACTUAL AUTHORITY</w:t>
      </w:r>
    </w:p>
    <w:p>
      <w:r>
        <w:t>Section 1. Property Powers. TGBC may acquire, own, hold, manage, lease, encumber, and dispose of real or personal property as permitted by law and consistent with its Constitution.</w:t>
      </w:r>
    </w:p>
    <w:p>
      <w:r>
        <w:t>Section 2. Authorization. Contracts, purchases, leases, financial commitments, and disposition of substantial property shall be approved by persons or bodies possessing authority under the Constitution, these Bylaws, financial policies, resolutions, or other applicable governing documents.</w:t>
      </w:r>
    </w:p>
    <w:p>
      <w:r>
        <w:t>Section 3. Records. Significant property transactions and long-term commitments shall be documented and retained among the appropriate permanent or financial records of TGBC.</w:t>
      </w:r>
    </w:p>
    <w:p>
      <w:pPr>
        <w:pStyle w:val="Heading2"/>
      </w:pPr>
      <w:r>
        <w:t>ARTICLE XIV  RECORDS AND DOCUMENT CONTROL</w:t>
      </w:r>
    </w:p>
    <w:p>
      <w:r>
        <w:t>Section 1. Permanent Records. TGBC shall maintain appropriate ecclesiastical and administrative records, including governing documents, adoption records, amendments, Circle records, ordinations and credentials, significant doctrinal determinations, local-assembly affiliation actions, financial records, property records, and other records designated for permanent retention.</w:t>
      </w:r>
    </w:p>
    <w:p>
      <w:r>
        <w:t>Section 2. Master Governing Document Register. TGBC shall maintain a Master Governing Document Register identifying each official governing document and, as appropriate, its authority level, current version, adoption date, amendment date, status, and superseded version.</w:t>
      </w:r>
    </w:p>
    <w:p>
      <w:r>
        <w:t>Section 3. Drafts and Official Status. Drafts, study materials, correspondence, preliminary proposals, and personal notes do not acquire governing authority merely because they are retained. A document becomes an official governing instrument only through the adoption or recognition procedure applicable to it.</w:t>
      </w:r>
    </w:p>
    <w:p>
      <w:r>
        <w:t>Section 4. Superseded Versions. Superseded governing documents shall be preserved in the permanent records and clearly identified as superseded.</w:t>
      </w:r>
    </w:p>
    <w:p>
      <w:pPr>
        <w:pStyle w:val="Heading2"/>
      </w:pPr>
      <w:r>
        <w:t>ARTICLE XV  CONFIDENTIALITY AND SAFEGUARDING</w:t>
      </w:r>
    </w:p>
    <w:p>
      <w:r>
        <w:t>Section 1. Confidential Records. Access to sensitive ecclesiastical, financial, disciplinary, credentialing, benevolence, and safeguarding records may be limited to persons with legitimate responsibility for those matters.</w:t>
      </w:r>
    </w:p>
    <w:p>
      <w:r>
        <w:t>Section 2. No Concealment. Confidentiality shall not be used to conceal serious wrongdoing, obstruct lawful reporting, falsify records, or prevent reasonable protective action.</w:t>
      </w:r>
    </w:p>
    <w:p>
      <w:r>
        <w:t>Section 3. Safety Policies. TGBC may adopt Child and Vulnerable-Person Safety, records-retention, benevolence, property, ministerial-conduct, and other administrative policies consistent with superior governing documents.</w:t>
      </w:r>
    </w:p>
    <w:p>
      <w:pPr>
        <w:pStyle w:val="Heading2"/>
      </w:pPr>
      <w:r>
        <w:t>ARTICLE XVI  RELIGIOUS AUTONOMY</w:t>
      </w:r>
    </w:p>
    <w:p>
      <w:r>
        <w:t>Section 1. Internal Ecclesiastical Matters. TGBC shall govern its internal ecclesiastical affairs according to its sincerely held religious beliefs and governing documents, subject to applicable law.</w:t>
      </w:r>
    </w:p>
    <w:p>
      <w:r>
        <w:t>Section 2. Ecclesiastical Questions. Questions involving doctrine, biblical interpretation, ecclesiastical qualifications, ordination, ministry credentials, discipline, religious teaching, worship, fellowship, and internal spiritual governance shall be determined through TGBC ecclesiastical processes.</w:t>
      </w:r>
    </w:p>
    <w:p>
      <w:r>
        <w:t>Section 3. Religious Liberty. Nothing in these Bylaws is intended to surrender religious liberty or ecclesiastical autonomy available to TGBC under applicable law.</w:t>
      </w:r>
    </w:p>
    <w:p>
      <w:pPr>
        <w:pStyle w:val="Heading2"/>
      </w:pPr>
      <w:r>
        <w:t>ARTICLE XVII  POLITICAL AND LEGISLATIVE ACTIVITY</w:t>
      </w:r>
    </w:p>
    <w:p>
      <w:r>
        <w:t>Section 1. Tax-Exempt Limitations. While TGBC intends to operate as an organization described in Section 501(c)(3) of the Internal Revenue Code, it shall not participate or intervene in a political campaign on behalf of or in opposition to a candidate for public office in a manner prohibited by that provision, and no substantial part of its activities shall consist of attempting to influence legislation within applicable limitations.</w:t>
      </w:r>
    </w:p>
    <w:p>
      <w:r>
        <w:t>Section 2. Religious Teaching. Nothing in this Article prevents TGBC from teaching Scripture, addressing moral or religious subjects, educating its assemblies concerning matters affecting its religious mission, or engaging in activities otherwise permitted by applicable law.</w:t>
      </w:r>
    </w:p>
    <w:p>
      <w:pPr>
        <w:pStyle w:val="Heading2"/>
      </w:pPr>
      <w:r>
        <w:t>ARTICLE XVIII  AMENDMENTS</w:t>
      </w:r>
    </w:p>
    <w:p>
      <w:r>
        <w:t>Section 1. Bylaw Amendments. These Bylaws may be amended through a written amendment formally adopted by the authority designated under the Constitution and applicable TGBC governing documents. Every amendment shall be recorded in the Master Governing Document Register and retained with the permanent ecclesiastical records.</w:t>
      </w:r>
    </w:p>
    <w:p>
      <w:r>
        <w:t>Section 2. Constitutional Protection. No Bylaw amendment may contradict or supersede the Constitution and Articles of Association, create another Founding Bishop, transfer the title of Founding Bishop, or authorize removal or replacement of the Founding Bishop contrary to the Constitution.</w:t>
      </w:r>
    </w:p>
    <w:p>
      <w:r>
        <w:t>Section 3. Foundational Doctrine. An amendment affecting foundational doctrine shall also comply with the doctrinal protections established by the Statement of Faith and Foundational Doctrine and shall remain subordinate to the King James Bible.</w:t>
      </w:r>
    </w:p>
    <w:p>
      <w:r>
        <w:t>Section 4. Constitutional Amendments. A proposed amendment to the Constitution shall be made by a written instrument identifying the provision to be amended. During the natural life of the Founding Bishop, no constitutional amendment shall become effective without his written approval. Following his death, constitutional amendments shall be acted upon through the succession government then established by the Constitution, Circle of the Elders Charter, Founding Bishop and Succession Declaration, and other duly adopted governing documents. No constitutional amendment may create another Founding Bishop or transfer that historical title.</w:t>
      </w:r>
    </w:p>
    <w:p>
      <w:pPr>
        <w:pStyle w:val="Heading2"/>
      </w:pPr>
      <w:r>
        <w:t>ARTICLE XIX  CONTINUITY AND DISSOLUTION</w:t>
      </w:r>
    </w:p>
    <w:p>
      <w:r>
        <w:t>Section 1. Continuity. The death, resignation, incapacity, removal, or departure of any member, Bishop, Deacon, Elder, or officer shall not by itself dissolve TGBC. Following the death of the Founding Bishop, TGBC shall continue under its established governing documents and succession structure.</w:t>
      </w:r>
    </w:p>
    <w:p>
      <w:r>
        <w:t>Section 2. Dissolution. Upon dissolution, after payment or adequate provision for lawful debts and liabilities, remaining assets shall be distributed for one or more exempt purposes within the meaning of Section 501(c)(3), or to the federal government or a state or local government for a public purpose, as provided by the Constitution.</w:t>
      </w:r>
    </w:p>
    <w:p>
      <w:r>
        <w:t>Section 3. No Private Distribution. Remaining assets shall not be distributed to the Founding Bishop, Overseeing Bishop, Bishops, Deacons, Elders, members, their families, or other private individuals except in satisfaction of legitimate obligations existing before dissolution.</w:t>
      </w:r>
    </w:p>
    <w:p>
      <w:pPr>
        <w:pStyle w:val="Heading2"/>
      </w:pPr>
      <w:r>
        <w:t>ARTICLE XX  INTERPRETATION SEVERABILITY AND ADOPTION</w:t>
      </w:r>
    </w:p>
    <w:p>
      <w:r>
        <w:t>Section 1. Harmonious Interpretation. These Bylaws shall be read together with the Constitution and other TGBC governing documents as a unified ecclesiastical framework. If a provision of these Bylaws conflicts with a superior governing document, the superior document shall control.</w:t>
      </w:r>
    </w:p>
    <w:p>
      <w:r>
        <w:t>Section 2. Severability. If a provision of these Bylaws is determined to be invalid or inapplicable under controlling law or a superior TGBC governing document, the remaining provisions shall continue in effect to the fullest extent consistent with TGBC doctrine and governing authority.</w:t>
      </w:r>
    </w:p>
    <w:p>
      <w:r>
        <w:t>Section 3. Adoption. These Bylaws become effective upon formal adoption and shall thereafter be retained among the permanent governing records of True Grace Bible Churches.</w:t>
      </w:r>
    </w:p>
    <w:p>
      <w:pPr>
        <w:pStyle w:val="Heading2"/>
      </w:pPr>
      <w:r>
        <w:t>ADOPTION AND CERTIFICATION</w:t>
      </w:r>
    </w:p>
    <w:p>
      <w:r>
        <w:t>These Bylaws of True Grace Bible Churches are adopted on:</w:t>
      </w:r>
    </w:p>
    <w:p>
      <w:r>
        <w:t>Date: __________________________________________ at Tyler, Texas. FOUNDING BISHOP Bishop Wesley Ray</w:t>
      </w:r>
    </w:p>
    <w:p>
      <w:r>
        <w:t>Signature: ______________________________________</w:t>
      </w:r>
    </w:p>
    <w:p>
      <w:r>
        <w:t>Date: __________________________________________</w:t>
      </w:r>
    </w:p>
    <w:p>
      <w:pPr>
        <w:pStyle w:val="Heading2"/>
      </w:pPr>
      <w:r>
        <w:t>CERTIFICATION</w:t>
      </w:r>
    </w:p>
    <w:p>
      <w:r>
        <w:t>The undersigned certifies that the foregoing Bylaws were duly adopted as the Bylaws of True Grace Bible Churches and are retained among its permanent ecclesiastical records.</w:t>
      </w:r>
    </w:p>
    <w:p>
      <w:r>
        <w:t>Printed Name: ___________________________________</w:t>
      </w:r>
    </w:p>
    <w:p>
      <w:r>
        <w:t>Office/Capacity: _________________________________</w:t>
      </w:r>
    </w:p>
    <w:p>
      <w:r>
        <w:t>Signature: ______________________________________</w:t>
      </w:r>
    </w:p>
    <w:p>
      <w:r>
        <w:t>Date: __________________________________________</w:t>
      </w:r>
    </w:p>
    <w:p>
      <w:r>
        <w:br w:type="page"/>
      </w:r>
    </w:p>
    <w:p>
      <w:pPr>
        <w:pStyle w:val="Heading1"/>
      </w:pPr>
      <w:r>
        <w:t>Statement of Faith and Foundational Doctrine</w:t>
      </w:r>
    </w:p>
    <w:p>
      <w:r>
        <w:t>Draft for review and adoption</w:t>
      </w:r>
    </w:p>
    <w:p>
      <w:r>
        <w:t>TRUE GRACE BIBLE CHURCHES A PAULINE DISPENSATIONAL ASSEMBLY STATEMENT OF FAITH &amp; FOUNDATIONAL DOCTRINE King James Bible (KJB) - Final Written Authority Founding Bishop Bishop Wesley Ray | Principal Office: Tyler, Texas</w:t>
      </w:r>
    </w:p>
    <w:p>
      <w:pPr>
        <w:pStyle w:val="Heading2"/>
      </w:pPr>
      <w:r>
        <w:t>PREAMBLE</w:t>
      </w:r>
    </w:p>
    <w:p>
      <w:r>
        <w:t>True Grace Bible Churches (TGBC), an independent, unincorporated religious association, adopts this Statement of Faith &amp; Foundational Doctrine to set forth the foundational doctrine referenced by the Constitution, Bylaws, Circle of the Elders Charter, Code of Doctrine, Conduct &amp; Ecclesiastical Discipline, and official doctrinal position papers. This Statement is subordinate to the King James Bible and shall be interpreted consistently with the Constitution and other superior governing instruments of TGBC. "Study to shew thyself approved unto God, a workman that needeth not to be ashamed, rightly dividing the word of truth." - 2 Timothy 2:15 KJB</w:t>
      </w:r>
    </w:p>
    <w:p>
      <w:pPr>
        <w:pStyle w:val="Heading2"/>
      </w:pPr>
      <w:r>
        <w:t>ARTICLE I  THE WORD OF GOD</w:t>
      </w:r>
    </w:p>
    <w:p>
      <w:r>
        <w:t>TGBC believes that God inspired His Word and preserved His Word. The King James Bible, Authorized Version of 1611 received in its standardized 1769 textual tradition, is the official Bible and final written authority of TGBC for faith, doctrine, conduct, preaching, teaching, ministry, assembly order, and ecclesiastical determinations. "All scripture is given by inspiration of God, and is profitable for doctrine, for reproof, for correction, for instruction in righteousness: That the man of God may be perfect, throughly furnished unto all good works." - 2 Timothy 3:16-17 KJB "The words of the LORD are pure words: as silver tried in a furnace of earth, purified seven times. Thou shalt keep them, O LORD, thou shalt preserve them from this generation for ever." - Psalm 12:6-7 KJB No creed, constitution, bishop, elder, council, tradition, commentary, translation committee, doctrinal paper, or administrative policy stands above the Word of God.</w:t>
      </w:r>
    </w:p>
    <w:p>
      <w:pPr>
        <w:pStyle w:val="Heading2"/>
      </w:pPr>
      <w:r>
        <w:t>ARTICLE II  THE GOSPEL OF CHRIST</w:t>
      </w:r>
    </w:p>
    <w:p>
      <w:r>
        <w:t>TGBC shall faithfully proclaim for salvation today the Gospel of Christ declared by the Apostle Paul in 1 Corinthians 15:1-4: Christ died for our sins according to the scriptures, He was buried, and He rose again the third day according to the scriptures. "For I delivered unto you first of all that which I also received, how that Christ died for our sins according to the scriptures; And that he was buried, and that he rose again the third day according to the scriptures:" - 1 Corinthians 15:3-4 KJB TGBC shall not substitute a ritual, institution, sacrament, law work, human achievement, or another saving message for the finished work of the Lord Jesus Christ.</w:t>
      </w:r>
    </w:p>
    <w:p>
      <w:pPr>
        <w:pStyle w:val="Heading2"/>
      </w:pPr>
      <w:r>
        <w:t>ARTICLE III  SALVATION BY GRACE THROUGH FAITH</w:t>
      </w:r>
    </w:p>
    <w:p>
      <w:r>
        <w:t>TGBC teaches salvation by the grace of God through faith, apart from human works as a means of obtaining salvation. The sinner is justified by God's grace through faith in the finished work of the Lord Jesus Christ. "For by grace are ye saved through faith; and that not of yourselves: it is the gift of God: Not of works, lest any man should boast." - Ephesians 2:8-9 KJB</w:t>
      </w:r>
    </w:p>
    <w:p>
      <w:pPr>
        <w:pStyle w:val="Heading2"/>
      </w:pPr>
      <w:r>
        <w:t>ARTICLE IV  RIGHT DIVISION</w:t>
      </w:r>
    </w:p>
    <w:p>
      <w:r>
        <w:t>TGBC teaches the Word of God according to the command to rightly divide the Word of Truth. Scripture is all inspired and profitable, while distinctions made by God concerning persons, dispensations, promises, covenants, prophecy, and Mystery are to be recognized rather than confused.</w:t>
      </w:r>
    </w:p>
    <w:p>
      <w:pPr>
        <w:pStyle w:val="Heading2"/>
      </w:pPr>
      <w:r>
        <w:t>ARTICLE V  THE DISTINCTIVE APOSTLESHIP OF PAUL</w:t>
      </w:r>
    </w:p>
    <w:p>
      <w:r>
        <w:t>TGBC recognizes the distinctive apostleship and ministry of the Apostle Paul to the Gentiles and the revelation committed to him concerning the present Dispensation of the Grace of God. Pauline doctrine is central to TGBC's teaching concerning the Church, the Body of Christ.</w:t>
      </w:r>
    </w:p>
    <w:p>
      <w:pPr>
        <w:pStyle w:val="Heading2"/>
      </w:pPr>
      <w:r>
        <w:t>ARTICLE VI  THE REVELATION OF THE MYSTERY</w:t>
      </w:r>
    </w:p>
    <w:p>
      <w:r>
        <w:t>TGBC teaches the revelation of the Mystery concerning the Church, the Body of Christ, made known through the Apostle Paul. TGBC distinguishes that Mystery from the prophetic program spoken by the prophets concerning Israel and the nations.</w:t>
      </w:r>
    </w:p>
    <w:p>
      <w:pPr>
        <w:pStyle w:val="Heading2"/>
      </w:pPr>
      <w:r>
        <w:t>ARTICLE VII  ISRAEL AND THE BODY OF CHRIST</w:t>
      </w:r>
    </w:p>
    <w:p>
      <w:r>
        <w:t>TGBC maintains a distinction between God's prophetic program concerning Israel and the revelation of the Mystery concerning the Church, the Body of Christ. TGBC shall not teach that the Body of Christ is a continuation or replacement of Israel's prophetic kingdom program.</w:t>
      </w:r>
    </w:p>
    <w:p>
      <w:pPr>
        <w:pStyle w:val="Heading2"/>
      </w:pPr>
      <w:r>
        <w:t>ARTICLE VIII  ONE BODY ONE NEW MAN NEW CREATURE</w:t>
      </w:r>
    </w:p>
    <w:p>
      <w:r>
        <w:t>TGBC identifies the present Church as the Body of Christ and teaches the Pauline identity of the one Body, the one new man, and the new creature. This identity is not treated as a continuation of Israel's kingdom program.</w:t>
      </w:r>
    </w:p>
    <w:p>
      <w:pPr>
        <w:pStyle w:val="Heading2"/>
      </w:pPr>
      <w:r>
        <w:t>ARTICLE IX  WATER BAPTISM</w:t>
      </w:r>
    </w:p>
    <w:p>
      <w:r>
        <w:t>TGBC does not recognize water baptism as a required ordinance for salvation, membership in the Body of Christ, or participation in TGBC fellowship.</w:t>
      </w:r>
    </w:p>
    <w:p>
      <w:pPr>
        <w:pStyle w:val="Heading2"/>
      </w:pPr>
      <w:r>
        <w:t>ARTICLE X  THE LORDS SUPPER</w:t>
      </w:r>
    </w:p>
    <w:p>
      <w:r>
        <w:t>TGBC does not recognize observance of the Lord's Supper as a required ordinance imposed upon the Body of Christ.</w:t>
      </w:r>
    </w:p>
    <w:p>
      <w:pPr>
        <w:pStyle w:val="Heading2"/>
      </w:pPr>
      <w:r>
        <w:t>ARTICLE XI  THE CATCHING AWAY AND PROPHETIC RETURN</w:t>
      </w:r>
    </w:p>
    <w:p>
      <w:r>
        <w:t>TGBC distinguishes the catching away of the Body of Christ, as revealed through Paul, from the prophetic return of Christ connected with the things spoken by the prophets concerning Israel and the nations.</w:t>
      </w:r>
    </w:p>
    <w:p>
      <w:pPr>
        <w:pStyle w:val="Heading2"/>
      </w:pPr>
      <w:r>
        <w:t>ARTICLE XII  ECCLESIASTICAL OFFICES</w:t>
      </w:r>
    </w:p>
    <w:p>
      <w:r>
        <w:t>The recognized ecclesiastical offices of TGBC are Bishop and Deacon. TGBC does not establish Pastor as a separate ecclesiastical office. Participation in the Circle of the Elders is an ecclesiastical governing designation and does not create a third ordained office.</w:t>
      </w:r>
    </w:p>
    <w:p>
      <w:pPr>
        <w:pStyle w:val="Heading2"/>
      </w:pPr>
      <w:r>
        <w:t>ARTICLE XIII  QUALIFICATION FOR OFFICE</w:t>
      </w:r>
    </w:p>
    <w:p>
      <w:r>
        <w:t>Bishops and Deacons shall be examined according to the Pauline qualifications applicable to their offices. Ordination recognizes demonstrated qualification; it does not manufacture spiritual qualification, impart salvation, or confer apostolic succession. TGBC understands the phrase 'husband of one wife' within the complete Pauline qualifications and does not treat a bare history of divorce or remarriage as an automatic, universal disqualification without examination of the man, his present conduct, doctrine, household, testimony, and circumstances.</w:t>
      </w:r>
    </w:p>
    <w:p>
      <w:pPr>
        <w:pStyle w:val="Heading2"/>
      </w:pPr>
      <w:r>
        <w:t>ARTICLE XIV  FOUNDING BISHOP AND CONTINUITY</w:t>
      </w:r>
    </w:p>
    <w:p>
      <w:r>
        <w:t>Bishop Wesley Ray is the one and only Founding Bishop of True Grace Bible Churches and shall serve in that historical office for the duration of his natural life. The title shall never be transferred, inherited, recreated, or bestowed upon another individual. Following his natural death, the office and title of Founding Bishop permanently cease, and succession shall proceed according to the Constitution, Bylaws, Circle Charter, and Founding Bishop &amp; Succession Declaration.</w:t>
      </w:r>
    </w:p>
    <w:p>
      <w:pPr>
        <w:pStyle w:val="Heading2"/>
      </w:pPr>
      <w:r>
        <w:t>ARTICLE XV  RELIGIOUS AND ECCLESIASTICAL IDENTITY</w:t>
      </w:r>
    </w:p>
    <w:p>
      <w:r>
        <w:t>TGBC is an independent, unincorporated religious association and Pauline Dispensational Assembly. It shall not place itself under external denominational or ecclesiastical control contrary to its Constitution. Its doctrine, ministry credentials, discipline, fellowship, assembly recognition, and internal spiritual government shall be administered through its duly adopted ecclesiastical processes.</w:t>
      </w:r>
    </w:p>
    <w:p>
      <w:pPr>
        <w:pStyle w:val="Heading2"/>
      </w:pPr>
      <w:r>
        <w:t>ARTICLE XVI  DOCTRINAL INTEGRITY</w:t>
      </w:r>
    </w:p>
    <w:p>
      <w:r>
        <w:t>This Statement establishes foundational doctrine. Official doctrinal position papers may explain these subjects in greater detail but shall not contradict this Statement, the Constitution, or the King James Bible. No subordinate policy, resolution, charter, credential, or administrative act may alter TGBC's foundational doctrine contrary to superior governing documents.</w:t>
      </w:r>
    </w:p>
    <w:p>
      <w:pPr>
        <w:pStyle w:val="Heading2"/>
      </w:pPr>
      <w:r>
        <w:t>ADOPTION</w:t>
      </w:r>
    </w:p>
    <w:p>
      <w:r>
        <w:t>Upon formal adoption, this Statement of Faith &amp; Foundational Doctrine shall be entered in the Master Governing Document Register and retained among the permanent ecclesiastical records of True Grace Bible Churches.</w:t>
      </w:r>
    </w:p>
    <w:p>
      <w:r>
        <w:t>Founding Bishop: Bishop Wesley Ray</w:t>
      </w:r>
    </w:p>
    <w:p>
      <w:r>
        <w:t>Signature: ______________________________________________</w:t>
      </w:r>
    </w:p>
    <w:p>
      <w:r>
        <w:t>Date: ______________________________</w:t>
      </w:r>
    </w:p>
    <w:p>
      <w:r>
        <w:br w:type="page"/>
      </w:r>
    </w:p>
    <w:p>
      <w:pPr>
        <w:pStyle w:val="Heading1"/>
      </w:pPr>
      <w:r>
        <w:t>Circle of the Elders Charter</w:t>
      </w:r>
    </w:p>
    <w:p>
      <w:r>
        <w:t>Draft for review and adoption</w:t>
      </w:r>
    </w:p>
    <w:p>
      <w:r>
        <w:t>TRUE GRACE BIBLE CHURCHES CIRCLE OF THE ELDERS CHARTER An Ecclesiastical Governing Charter of True Grace Bible Churches</w:t>
      </w:r>
    </w:p>
    <w:p>
      <w:pPr>
        <w:pStyle w:val="Heading2"/>
      </w:pPr>
      <w:r>
        <w:t>PREAMBLE</w:t>
      </w:r>
    </w:p>
    <w:p>
      <w:r>
        <w:t>True Grace Bible Churches (“TGBC”), an independent, unincorporated religious association, hereby establishes the Circle of the Elders for the preservation of sound doctrine, orderly ecclesiastical government, continuity of ministry, accountability of leadership, and faithful continuation of the work entrusted to True Grace Bible Churches. The Circle of the Elders is established under the Constitution and Articles of Association of TGBC and shall exercise only those responsibilities granted to it by the governing documents of TGBC. The Circle of the Elders is not established as a separate denomination, corporation, association, or independent religious body. It exists solely as an ecclesiastical governing body within True Grace Bible Churches.</w:t>
      </w:r>
    </w:p>
    <w:p>
      <w:pPr>
        <w:pStyle w:val="Heading2"/>
      </w:pPr>
      <w:r>
        <w:t>ARTICLE I</w:t>
      </w:r>
    </w:p>
    <w:p>
      <w:r>
        <w:t>NAME The governing body established by this Charter shall be known as: THE CIRCLE OF THE ELDERS</w:t>
      </w:r>
    </w:p>
    <w:p>
      <w:pPr>
        <w:pStyle w:val="Heading2"/>
      </w:pPr>
      <w:r>
        <w:t>ARTICLE II</w:t>
      </w:r>
    </w:p>
    <w:p>
      <w:r>
        <w:t>PURPOSE</w:t>
      </w:r>
    </w:p>
    <w:p>
      <w:r>
        <w:t>1. Preserve the established doctrine of True Grace Bible Churches.</w:t>
      </w:r>
    </w:p>
    <w:p>
      <w:r>
        <w:t>2. Protect the integrity of the Gospel of Christ.</w:t>
      </w:r>
    </w:p>
    <w:p>
      <w:r>
        <w:t>3. Preserve the principle of rightly dividing the Word of Truth.</w:t>
      </w:r>
    </w:p>
    <w:p>
      <w:r>
        <w:t>4. Protect TGBC's Pauline dispensational identity.</w:t>
      </w:r>
    </w:p>
    <w:p>
      <w:r>
        <w:t>5. Maintain orderly ecclesiastical government.</w:t>
      </w:r>
    </w:p>
    <w:p>
      <w:r>
        <w:t>6. Provide counsel concerning matters affecting TGBC and its assemblies.</w:t>
      </w:r>
    </w:p>
    <w:p>
      <w:r>
        <w:t>7. Assist in the recognition and accountability of Bishops and Deacons.</w:t>
      </w:r>
    </w:p>
    <w:p>
      <w:r>
        <w:t>8. Address serious doctrinal disputes within TGBC.</w:t>
      </w:r>
    </w:p>
    <w:p>
      <w:r>
        <w:t>9. Protect the name, ministry, property, records, and religious identity of TGBC.</w:t>
      </w:r>
    </w:p>
    <w:p>
      <w:r>
        <w:t>10. Provide continuity of ecclesiastical government following the death of the Founding Bishop.</w:t>
      </w:r>
    </w:p>
    <w:p>
      <w:r>
        <w:t>11. Select an Overseeing Bishop following the death of the Founding Bishop according to this Charter and the TGBC Constitution.</w:t>
      </w:r>
    </w:p>
    <w:p>
      <w:pPr>
        <w:pStyle w:val="Heading2"/>
      </w:pPr>
      <w:r>
        <w:t>ARTICLE III</w:t>
      </w:r>
    </w:p>
    <w:p>
      <w:r>
        <w:t>SCRIPTURAL FOUNDATION Members of the Circle of the Elders shall conduct their responsibilities according to the Holy Scriptures and the doctrine adopted by True Grace Bible Churches. The King James Bible, in the text commonly identified with the 1769 standard edition, shall be the final written biblical authority used by TGBC. 2 Timothy 2:15 KJB “Study to shew thyself approved unto God, a workman that needeth not to be ashamed, rightly dividing the word of truth.” The Circle shall particularly guard the Gospel of Christ declared in 1 Corinthians 15:1–4 and the revelation of the Mystery committed to the Apostle Paul.</w:t>
      </w:r>
    </w:p>
    <w:p>
      <w:pPr>
        <w:pStyle w:val="Heading2"/>
      </w:pPr>
      <w:r>
        <w:t>ARTICLE IV</w:t>
      </w:r>
    </w:p>
    <w:p>
      <w:r>
        <w:t>NATURE OF THE CIRCLE The designation Elder within the name “Circle of the Elders” identifies participation in this ecclesiastical governing body. It does not create an additional ordained office separate from the biblical offices recognized by TGBC. The recognized ecclesiastical offices of TGBC remain: Bishop and Deacon. Participation in the Circle shall therefore be governed by TGBC's ecclesiastical rules rather than being treated as the creation of a third church office.</w:t>
      </w:r>
    </w:p>
    <w:p>
      <w:pPr>
        <w:pStyle w:val="Heading2"/>
      </w:pPr>
      <w:r>
        <w:t>ARTICLE V</w:t>
      </w:r>
    </w:p>
    <w:p>
      <w:r>
        <w:t>FOUNDING BISHOP Bishop Wesley Ray is the sole and lifetime Founding Bishop of True Grace Bible Churches. During his natural life, the Founding Bishop shall preside over the Circle of the Elders whenever he is present and able to do so. The Circle of the Elders shall possess no authority to: • remove the Founding Bishop from that office; • suspend the Founding Bishop from that office; • vote the Founding Bishop out of that office; • replace the Founding Bishop; • appoint a co-Founding Bishop; • appoint another Founding Bishop; • transfer the title to another person; or • abolish the office during the Founding Bishop's lifetime. The title Founding Bishop belongs solely to Bishop Wesley Ray and shall never be transferred to another individual.</w:t>
      </w:r>
    </w:p>
    <w:p>
      <w:pPr>
        <w:pStyle w:val="Heading2"/>
      </w:pPr>
      <w:r>
        <w:t>ARTICLE VI</w:t>
      </w:r>
    </w:p>
    <w:p>
      <w:r>
        <w:t>COMPOSITION The Circle of the Elders shall consist of qualified individuals recognized according to the governing documents of TGBC. Members shall demonstrate:</w:t>
      </w:r>
    </w:p>
    <w:p>
      <w:r>
        <w:t>1. Faithfulness to the Gospel of Christ.</w:t>
      </w:r>
    </w:p>
    <w:p>
      <w:r>
        <w:t>2. Agreement with the foundational doctrine of TGBC.</w:t>
      </w:r>
    </w:p>
    <w:p>
      <w:r>
        <w:t>3. Commitment to rightly dividing the Word of Truth.</w:t>
      </w:r>
    </w:p>
    <w:p>
      <w:r>
        <w:t>4. Understanding of the distinctive apostleship and ministry of the Apostle Paul.</w:t>
      </w:r>
    </w:p>
    <w:p>
      <w:r>
        <w:t>5. Commitment to the distinction between Israel's prophetic program and the Church, the Body of Christ.</w:t>
      </w:r>
    </w:p>
    <w:p>
      <w:r>
        <w:t>6. Sound judgment and spiritual maturity.</w:t>
      </w:r>
    </w:p>
    <w:p>
      <w:r>
        <w:t>7. Faithfulness and integrity in ecclesiastical matters.</w:t>
      </w:r>
    </w:p>
    <w:p>
      <w:r>
        <w:t>8. Willingness to protect TGBC doctrine rather than introduce contrary doctrine. The specific number of members may be determined according to the needs and development of TGBC.</w:t>
      </w:r>
    </w:p>
    <w:p>
      <w:pPr>
        <w:pStyle w:val="Heading2"/>
      </w:pPr>
      <w:r>
        <w:t>ARTICLE VII</w:t>
      </w:r>
    </w:p>
    <w:p>
      <w:r>
        <w:t>APPOINTMENT DURING THE FOUNDING BISHOP'S LIFETIME During the lifetime of the Founding Bishop, members of the Circle of the Elders shall be appointed or recognized according to procedures approved by the Founding Bishop and consistent with TGBC governing documents. No individual shall acquire membership in the Circle merely by claiming the title of Elder. Membership must be formally recognized and recorded in the permanent ecclesiastical records of TGBC.</w:t>
      </w:r>
    </w:p>
    <w:p>
      <w:pPr>
        <w:pStyle w:val="Heading2"/>
      </w:pPr>
      <w:r>
        <w:t>ARTICLE VIII</w:t>
      </w:r>
    </w:p>
    <w:p>
      <w:r>
        <w:t>RESPONSIBILITIES • examine questions of doctrine; • counsel Bishops and Deacons; • consider qualifications for ministry recognition; • protect TGBC against doctrinal departure; • assist with church discipline and restoration; • consider disputes involving TGBC assemblies; • maintain continuity of ecclesiastical government; • oversee succession following the death of the Founding Bishop; • safeguard permanent church records; • approve matters specifically assigned to the Circle by other TGBC governing documents; and • perform other ecclesiastical responsibilities consistent with the Constitution.</w:t>
      </w:r>
    </w:p>
    <w:p>
      <w:pPr>
        <w:pStyle w:val="Heading2"/>
      </w:pPr>
      <w:r>
        <w:t>ARTICLE IX</w:t>
      </w:r>
    </w:p>
    <w:p>
      <w:r>
        <w:t>LIMITATIONS OF AUTHORITY The Circle of the Elders is subordinate to the Constitution and Articles of Association of True Grace Bible Churches. The Circle shall not:</w:t>
      </w:r>
    </w:p>
    <w:p>
      <w:r>
        <w:t>1. Establish doctrine contrary to the adopted foundational doctrine of TGBC.</w:t>
      </w:r>
    </w:p>
    <w:p>
      <w:r>
        <w:t>2. Replace the King James Bible as TGBC's final written biblical authority.</w:t>
      </w:r>
    </w:p>
    <w:p>
      <w:r>
        <w:t>3. Replace the Gospel of Christ identified by TGBC in 1 Corinthians 15:1–4.</w:t>
      </w:r>
    </w:p>
    <w:p>
      <w:r>
        <w:t>4. Abandon the principle of rightly dividing the Word of Truth.</w:t>
      </w:r>
    </w:p>
    <w:p>
      <w:r>
        <w:t>5. Merge TGBC into a denomination or place TGBC under external ecclesiastical control contrary to its Constitution.</w:t>
      </w:r>
    </w:p>
    <w:p>
      <w:r>
        <w:t>6. Create another Founding Bishop.</w:t>
      </w:r>
    </w:p>
    <w:p>
      <w:r>
        <w:t>7. Transfer the title of Founding Bishop.</w:t>
      </w:r>
    </w:p>
    <w:p>
      <w:r>
        <w:t>8. Exercise powers specifically prohibited by the Constitution.</w:t>
      </w:r>
    </w:p>
    <w:p>
      <w:pPr>
        <w:pStyle w:val="Heading2"/>
      </w:pPr>
      <w:r>
        <w:t>ARTICLE X</w:t>
      </w:r>
    </w:p>
    <w:p>
      <w:r>
        <w:t>MEETINGS The Circle may conduct regular or special meetings as necessary. Meetings may occur: • in person; • by telephone; • by video conference; or • through another reliable means of simultaneous communication. Reasonable notice should be provided to members whenever practicable. The Circle shall maintain written minutes or another permanent record of significant official actions.</w:t>
      </w:r>
    </w:p>
    <w:p>
      <w:pPr>
        <w:pStyle w:val="Heading2"/>
      </w:pPr>
      <w:r>
        <w:t>ARTICLE XI</w:t>
      </w:r>
    </w:p>
    <w:p>
      <w:r>
        <w:t>VOTING Except where another TGBC governing document establishes a greater requirement, ordinary actions of the Circle may be approved by a majority of participating eligible members when a quorum exists. A majority of the currently recognized voting members shall constitute a quorum unless otherwise established by TGBC governing documents. Changes affecting foundational doctrine, succession procedures, constitutional interpretation, or other extraordinary ecclesiastical matters may be subjected to a higher voting threshold established in the Bylaws. No vote shall be valid if its purpose is to accomplish something expressly prohibited by the TGBC Constitution.</w:t>
      </w:r>
    </w:p>
    <w:p>
      <w:pPr>
        <w:pStyle w:val="Heading2"/>
      </w:pPr>
      <w:r>
        <w:t>ARTICLE XII</w:t>
      </w:r>
    </w:p>
    <w:p>
      <w:r>
        <w:t>DOCTRINAL DISPUTES When a significant doctrinal controversy arises, the Circle shall examine the matter according to:</w:t>
      </w:r>
    </w:p>
    <w:p>
      <w:r>
        <w:t>1. The King James Bible;</w:t>
      </w:r>
    </w:p>
    <w:p>
      <w:r>
        <w:t>2. Right division of the Word of Truth;</w:t>
      </w:r>
    </w:p>
    <w:p>
      <w:r>
        <w:t>3. TGBC's Statement of Faith and Doctrine;</w:t>
      </w:r>
    </w:p>
    <w:p>
      <w:r>
        <w:t>4. The Constitution and Articles of Association;</w:t>
      </w:r>
    </w:p>
    <w:p>
      <w:r>
        <w:t>5. Adopted TGBC doctrinal position papers; and</w:t>
      </w:r>
    </w:p>
    <w:p>
      <w:r>
        <w:t>6. Other applicable ecclesiastical governing documents. The objective shall be preservation of sound doctrine and orderly fellowship rather than personal preference or popularity.</w:t>
      </w:r>
    </w:p>
    <w:p>
      <w:pPr>
        <w:pStyle w:val="Heading2"/>
      </w:pPr>
      <w:r>
        <w:t>ARTICLE XIII</w:t>
      </w:r>
    </w:p>
    <w:p>
      <w:r>
        <w:t>DISCIPLINE AND REMOVAL OF CIRCLE MEMBERS A member of the Circle other than the Founding Bishop may be removed from the Circle for reasons including: • abandonment of TGBC foundational doctrine; • serious misconduct; • abuse of ecclesiastical authority; • persistent disruption; • misuse of church property or funds; • incapacity preventing fulfillment of responsibilities; • resignation; or • other substantial cause recognized under TGBC governing documents. Removal from the Circle does not automatically determine any separate question concerning fellowship, ministry credentials, or another ecclesiastical position unless TGBC takes additional action concerning those matters. The Founding Bishop's unique office is governed by the Constitution and is not subject to this Article.</w:t>
      </w:r>
    </w:p>
    <w:p>
      <w:pPr>
        <w:pStyle w:val="Heading2"/>
      </w:pPr>
      <w:r>
        <w:t>ARTICLE XIV</w:t>
      </w:r>
    </w:p>
    <w:p>
      <w:r>
        <w:t>DEATH OF THE FOUNDING BISHOP Upon the natural death of Bishop Wesley Ray, the historical office of Founding Bishop shall permanently cease. The Circle of the Elders shall then assume its constitutional responsibility for orderly succession. No individual shall thereafter be called, elected, appointed, or recognized as Founding Bishop. The Circle shall meet for the purpose of selecting an Overseeing Bishop according to the Constitution and the Founding Bishop &amp; Succession Declaration.</w:t>
      </w:r>
    </w:p>
    <w:p>
      <w:pPr>
        <w:pStyle w:val="Heading2"/>
      </w:pPr>
      <w:r>
        <w:t>ARTICLE XV</w:t>
      </w:r>
    </w:p>
    <w:p>
      <w:r>
        <w:t>SELECTION OF THE OVERSEEING BISHOP Following the death of the Founding Bishop, the Circle shall select from qualified candidates an individual to serve as: OVERSEEING BISHOP OF TRUE GRACE BIBLE CHURCHES. The person selected must affirm the foundational doctrine and governing documents of TGBC. The Overseeing Bishop shall not possess authority to rewrite the historical identity of TGBC or claim the title of Founding Bishop. The detailed succession process shall be governed by the Founding Bishop &amp; Succession Declaration and applicable TGBC Bylaws.</w:t>
      </w:r>
    </w:p>
    <w:p>
      <w:pPr>
        <w:pStyle w:val="Heading2"/>
      </w:pPr>
      <w:r>
        <w:t>ARTICLE XVI</w:t>
      </w:r>
    </w:p>
    <w:p>
      <w:r>
        <w:t>RECORDS The Circle shall cause appropriate records to be maintained concerning: • membership of the Circle; • appointments; • resignations and removals; • official meetings; • major votes; • ordinations and credentials when applicable; • doctrinal determinations; • succession actions; and • other significant ecclesiastical decisions. These records shall form part of the permanent ecclesiastical records of True Grace Bible Churches.</w:t>
      </w:r>
    </w:p>
    <w:p>
      <w:pPr>
        <w:pStyle w:val="Heading2"/>
      </w:pPr>
      <w:r>
        <w:t>ARTICLE XVII</w:t>
      </w:r>
    </w:p>
    <w:p>
      <w:r>
        <w:t>AMENDMENT This Charter may be amended according to the amendment procedures established by TGBC. No amendment shall conflict with the Constitution and Articles of Association. No amendment may create another Founding Bishop, transfer that title, or authorize the removal or replacement of the Founding Bishop contrary to the Constitution.</w:t>
      </w:r>
    </w:p>
    <w:p>
      <w:pPr>
        <w:pStyle w:val="Heading2"/>
      </w:pPr>
      <w:r>
        <w:t>ARTICLE XVIII</w:t>
      </w:r>
    </w:p>
    <w:p>
      <w:pPr>
        <w:pStyle w:val="Heading2"/>
      </w:pPr>
      <w:r>
        <w:t>ADOPTION</w:t>
      </w:r>
    </w:p>
    <w:p>
      <w:r>
        <w:t>This Circle of the Elders Charter is adopted as an ecclesiastical governing document of True Grace Bible Churches on:</w:t>
      </w:r>
    </w:p>
    <w:p>
      <w:r>
        <w:t>Date: ______________________________ Place: Tyler, Texas FOUNDING BISHOP Bishop Wesley Ray Founding Bishop of True Grace Bible Churches</w:t>
      </w:r>
    </w:p>
    <w:p>
      <w:r>
        <w:t>Signature: __________________________________</w:t>
      </w:r>
    </w:p>
    <w:p>
      <w:r>
        <w:t>Date: ______________________________________ CIRCLE MEMBER</w:t>
      </w:r>
    </w:p>
    <w:p>
      <w:r>
        <w:t>Printed Name: _______________________________</w:t>
      </w:r>
    </w:p>
    <w:p>
      <w:r>
        <w:t>Signature: __________________________________</w:t>
      </w:r>
    </w:p>
    <w:p>
      <w:r>
        <w:t>Date: ______________________________________ CIRCLE MEMBER</w:t>
      </w:r>
    </w:p>
    <w:p>
      <w:r>
        <w:t>Printed Name: _______________________________</w:t>
      </w:r>
    </w:p>
    <w:p>
      <w:r>
        <w:t>Signature: __________________________________</w:t>
      </w:r>
    </w:p>
    <w:p>
      <w:r>
        <w:t>Date: ______________________________________</w:t>
      </w:r>
    </w:p>
    <w:p>
      <w:r>
        <w:br w:type="page"/>
      </w:r>
    </w:p>
    <w:p>
      <w:pPr>
        <w:pStyle w:val="Heading1"/>
      </w:pPr>
      <w:r>
        <w:t>Founding Bishop and Succession Declaration</w:t>
      </w:r>
    </w:p>
    <w:p>
      <w:r>
        <w:t>Draft for review and adoption</w:t>
      </w:r>
    </w:p>
    <w:p>
      <w:r>
        <w:t>TRUE GRACE BIBLE CHURCHES FOUNDING BISHOP &amp; SUCCESSION DECLARATION An Ecclesiastical Governing Declaration of True Grace Bible Churches King James Bible (KJB) - Final Written Authority</w:t>
      </w:r>
    </w:p>
    <w:p>
      <w:r>
        <w:t>Founding Bishop: Bishop Wesley Ray Tyler, Texas</w:t>
      </w:r>
    </w:p>
    <w:p>
      <w:pPr>
        <w:pStyle w:val="Heading2"/>
      </w:pPr>
      <w:r>
        <w:t>PREAMBLE</w:t>
      </w:r>
    </w:p>
    <w:p>
      <w:r>
        <w:t>True Grace Bible Churches ("TGBC"), an independent, unincorporated religious association and Pauline Dispensational Assembly, adopts this Founding Bishop &amp; Succession Declaration to preserve the historical office of its Founding Bishop, establish the permanent limitations upon that office and title, provide an orderly transition of ecclesiastical oversight following the Founding Bishop's natural death, and protect the continuity, doctrine, identity, records, assemblies, and ministry of TGBC. This Declaration is subordinate to the King James Bible, the Constitution and Articles of Association, the Bylaws, the Statement of Faith and Foundational Doctrine, and the Circle of the Elders Charter according to the TGBC Governing Document Hierarchy. Nothing herein shall be interpreted to place any man above the Word of God. "Let all things be done decently and in order." - 1 Corinthians 14:40 KJB</w:t>
      </w:r>
    </w:p>
    <w:p>
      <w:pPr>
        <w:pStyle w:val="Heading2"/>
      </w:pPr>
      <w:r>
        <w:t>ARTICLE I  SCRIPTURAL AUTHORITY</w:t>
      </w:r>
    </w:p>
    <w:p>
      <w:r>
        <w:t>Section 1. Final Written Authority. The King James Bible shall remain the final written authority of TGBC in all matters of faith, doctrine, ministry, conduct, assembly order, and ecclesiastical government. "Study to shew thyself approved unto God, a workman that needeth not to be ashamed, rightly dividing the word of truth." - 2 Timothy 2:15 KJB</w:t>
      </w:r>
    </w:p>
    <w:p>
      <w:r>
        <w:t>Section 2. Pauline Order. This Declaration shall be administered consistently with the Gospel of Christ, salvation by grace through faith, the revelation of the Mystery, the Dispensation of the Grace of God, the distinction between Israel and the Body of Christ, and TGBC's established Pauline Dispensational doctrine.</w:t>
      </w:r>
    </w:p>
    <w:p>
      <w:pPr>
        <w:pStyle w:val="Heading2"/>
      </w:pPr>
      <w:r>
        <w:t>ARTICLE II  DECLARATION OF THE FOUNDING BISHOP</w:t>
      </w:r>
    </w:p>
    <w:p>
      <w:r>
        <w:t>Section 1. Recognition. Bishop Wesley Ray is the one and only Founding Bishop of True Grace Bible Churches.</w:t>
      </w:r>
    </w:p>
    <w:p>
      <w:r>
        <w:t>Section 2. Unique Historical Office. The title and office of Founding Bishop are unique to the founder of TGBC. There shall be only one Founding Bishop in the history of True Grace Bible Churches.</w:t>
      </w:r>
    </w:p>
    <w:p>
      <w:r>
        <w:t>Section 3. Lifetime Service. Bishop Wesley Ray shall serve as Founding Bishop for the duration of his natural life.</w:t>
      </w:r>
    </w:p>
    <w:p>
      <w:r>
        <w:t>Section 4. Nontransferability. The title Founding Bishop belongs solely to Bishop Wesley Ray. It shall never be inherited, transferred, reassigned, recreated, revived, or bestowed upon another individual.</w:t>
      </w:r>
    </w:p>
    <w:p>
      <w:pPr>
        <w:pStyle w:val="Heading2"/>
      </w:pPr>
      <w:r>
        <w:t>ARTICLE III  PROTECTION OF THE HISTORICAL OFFICE</w:t>
      </w:r>
    </w:p>
    <w:p>
      <w:r>
        <w:t>Section 1. No Removal. During his natural life, no Bishop, Deacon, Elder, Circle member, member, assembly, committee, congregation, policy, resolution, vote, disciplinary proceeding, or other ecclesiastical body of TGBC shall remove, replace, suspend, vote out, or deprive Bishop Wesley Ray of the office or title of Founding Bishop.</w:t>
      </w:r>
    </w:p>
    <w:p>
      <w:r>
        <w:t>Section 2. No Co-Founding Bishop. No person or body may appoint, recognize, elect, or create a co-Founding Bishop or another Founding Bishop.</w:t>
      </w:r>
    </w:p>
    <w:p>
      <w:r>
        <w:t>Section 3. No Indirect Action. No subordinate document, policy, amendment, resolution, vote, administrative act, disciplinary proceeding, recusal, or interpretation may be used indirectly to accomplish an action against the Founding Bishop's office that the Constitution expressly prohibits.</w:t>
      </w:r>
    </w:p>
    <w:p>
      <w:r>
        <w:t>Section 4. Word of God Supreme. Protection of the historical office does not place the Founding Bishop above Scripture. Questions concerning doctrine or conduct may be addressed truthfully and scripturally according to TGBC governing documents, but such proceedings shall not alter the constitutional tenure or historical title of Founding Bishop.</w:t>
      </w:r>
    </w:p>
    <w:p>
      <w:pPr>
        <w:pStyle w:val="Heading2"/>
      </w:pPr>
      <w:r>
        <w:t>ARTICLE IV  FOUNDING BISHOP AND THE CIRCLE OF THE ELDERS</w:t>
      </w:r>
    </w:p>
    <w:p>
      <w:r>
        <w:t>Section 1. Presiding Role. During his natural life, the Founding Bishop shall preside over the Circle of the Elders whenever he is present and able to do so.</w:t>
      </w:r>
    </w:p>
    <w:p>
      <w:r>
        <w:t>Section 2. Circle Membership. During the Founding Bishop's lifetime, members of the Circle shall be appointed or recognized according to procedures approved by the Founding Bishop and consistent with TGBC governing documents.</w:t>
      </w:r>
    </w:p>
    <w:p>
      <w:r>
        <w:t>Section 3. Circle Limitations. The Circle shall possess no authority during the Founding Bishop's lifetime to remove, suspend, replace, vote out, create a co-Founding Bishop, create another Founding Bishop, transfer the title, or abolish the historical office.</w:t>
      </w:r>
    </w:p>
    <w:p>
      <w:r>
        <w:t>Section 4. Counsel and Continuity. The Circle shall assist in preserving doctrine, counseling ecclesiastical leadership, safeguarding records, maintaining orderly government, and preparing for continuity without claiming the authority reserved to the Founding Bishop or to superior governing instruments.</w:t>
      </w:r>
    </w:p>
    <w:p>
      <w:pPr>
        <w:pStyle w:val="Heading2"/>
      </w:pPr>
      <w:r>
        <w:t>ARTICLE V  NATURAL DEATH OF THE FOUNDING BISHOP</w:t>
      </w:r>
    </w:p>
    <w:p>
      <w:r>
        <w:t>Section 1. Permanent Cessation. Upon the natural death of Bishop Wesley Ray, the historical office and title of Founding Bishop shall immediately and permanently cease.</w:t>
      </w:r>
    </w:p>
    <w:p>
      <w:r>
        <w:t>Section 2. Historical Recognition. TGBC may continue to identify Bishop Wesley Ray historically as the Founding Bishop of True Grace Bible Churches. Such historical recognition shall not create a vacant office to be filled.</w:t>
      </w:r>
    </w:p>
    <w:p>
      <w:r>
        <w:t>Section 3. No Successor Founding Bishop. No individual shall thereafter be called, elected, appointed, installed, credentialed, or recognized as Founding Bishop.</w:t>
      </w:r>
    </w:p>
    <w:p>
      <w:r>
        <w:t>Section 4. Continuity. The death of the Founding Bishop shall not dissolve TGBC, terminate its local assemblies, invalidate its governing documents, transfer its property to private persons, or end its religious ministry.</w:t>
      </w:r>
    </w:p>
    <w:p>
      <w:pPr>
        <w:pStyle w:val="Heading2"/>
      </w:pPr>
      <w:r>
        <w:t>ARTICLE VI  SUCCESSION AUTHORITY OF THE CIRCLE</w:t>
      </w:r>
    </w:p>
    <w:p>
      <w:r>
        <w:t>Section 1. Assumption of Succession Responsibility. Upon the natural death of the Founding Bishop, the Circle of the Elders shall assume its constitutional responsibility for orderly succession.</w:t>
      </w:r>
    </w:p>
    <w:p>
      <w:r>
        <w:t>Section 2. Succession Meeting. The Circle shall convene a succession meeting as reasonably practicable for the purpose of confirming continuity of TGBC and selecting an Overseeing Bishop. The meeting may be held in person or through another means authorized by the Circle Charter and Bylaws.</w:t>
      </w:r>
    </w:p>
    <w:p>
      <w:r>
        <w:t>Section 3. Existing Circle. Persons formally recognized and recorded as members of the Circle immediately before the Founding Bishop's death shall constitute the initial succession body, subject to the qualifications, vacancies, conflicts, and procedures established in TGBC governing documents.</w:t>
      </w:r>
    </w:p>
    <w:p>
      <w:r>
        <w:t>Section 4. Records. The Circle shall preserve written minutes and a permanent record of the succession meeting, nominations or candidates considered, eligibility determinations, votes, selection, acceptance, and recognition of the Overseeing Bishop.</w:t>
      </w:r>
    </w:p>
    <w:p>
      <w:pPr>
        <w:pStyle w:val="Heading2"/>
      </w:pPr>
      <w:r>
        <w:t>ARTICLE VII  QUALIFICATIONS FOR OVERSEEING BISHOP</w:t>
      </w:r>
    </w:p>
    <w:p>
      <w:r>
        <w:t>Section 1. Qualified Candidate. A candidate for Overseeing Bishop must be qualified for the office of Bishop according to Scripture and TGBC's Bishop and Deacon Qualifications, Credentialing and Ordination documents.</w:t>
      </w:r>
    </w:p>
    <w:p>
      <w:r>
        <w:t>Section 2. Doctrinal Agreement. A candidate must affirm the foundational doctrine and governing documents of TGBC, including the King James Bible as final written authority, the Gospel of Christ identified in 1 Corinthians 15:1-4, salvation by grace through faith, right division, the distinctive apostleship of Paul, the revelation of the Mystery, and the distinction between Israel and the Body of Christ.</w:t>
      </w:r>
    </w:p>
    <w:p>
      <w:r>
        <w:t>Section 3. Fidelity to TGBC Identity. A candidate must agree that the Body of Christ is not a continuation or replacement of Israel's prophetic kingdom program and must not seek to merge TGBC into a denomination or external ecclesiastical authority contrary to its Constitution.</w:t>
      </w:r>
    </w:p>
    <w:p>
      <w:r>
        <w:t>Section 4. Founding Bishop Limitation. Every candidate must acknowledge that the title Founding Bishop ended permanently with Bishop Wesley Ray and may never be claimed by the Overseeing Bishop or another person.</w:t>
      </w:r>
    </w:p>
    <w:p>
      <w:pPr>
        <w:pStyle w:val="Heading2"/>
      </w:pPr>
      <w:r>
        <w:t>ARTICLE VIII  SELECTION OF THE OVERSEEING BISHOP</w:t>
      </w:r>
    </w:p>
    <w:p>
      <w:r>
        <w:t>Section 1. Title. The person selected shall bear the title OVERSEEING BISHOP OF TRUE GRACE BIBLE CHURCHES.</w:t>
      </w:r>
    </w:p>
    <w:p>
      <w:r>
        <w:t>Section 2. Selection by Circle. The Overseeing Bishop shall be selected by vote of the Circle of the Elders from qualified candidates.</w:t>
      </w:r>
    </w:p>
    <w:p>
      <w:r>
        <w:t>Section 3. Quorum. A majority of the currently recognized eligible voting members of the Circle shall constitute a quorum unless a superior or controlling TGBC governing document establishes a greater requirement.</w:t>
      </w:r>
    </w:p>
    <w:p>
      <w:r>
        <w:t>Section 4. Succession Vote. Because selection of the Overseeing Bishop is an extraordinary succession action, selection shall require the affirmative vote of at least two-thirds of the eligible Circle members participating at a meeting at which a quorum exists.</w:t>
      </w:r>
    </w:p>
    <w:p>
      <w:r>
        <w:t>Section 5. Additional Ballots. If no candidate receives the required vote, the Circle may continue deliberation and conduct additional ballots until a qualified candidate receives the required vote. No candidate shall assume the office merely by plurality, self-appointment, seniority, inheritance, family relationship, financial influence, or prior title.</w:t>
      </w:r>
    </w:p>
    <w:p>
      <w:r>
        <w:t>Section 6. Acceptance and Record. The selected candidate shall affirm acceptance of the office and TGBC foundational doctrine in writing. The selection and acceptance shall be entered into the permanent ecclesiastical records.</w:t>
      </w:r>
    </w:p>
    <w:p>
      <w:pPr>
        <w:pStyle w:val="Heading2"/>
      </w:pPr>
      <w:r>
        <w:t>ARTICLE IX  AUTHORITY AND LIMITATIONS OF THE OVERSEEING BISHOP</w:t>
      </w:r>
    </w:p>
    <w:p>
      <w:r>
        <w:t>Section 1. Ecclesiastical Oversight. The Overseeing Bishop shall serve as the principal ecclesiastical overseer of TGBC following the death of the Founding Bishop and shall preserve and administer its established doctrine, Constitution, governing documents, assemblies, and ecclesiastical order.</w:t>
      </w:r>
    </w:p>
    <w:p>
      <w:r>
        <w:t>Section 2. No Founding Status. The Overseeing Bishop shall not possess the historical title, status, or unique constitutional protection of Founding Bishop.</w:t>
      </w:r>
    </w:p>
    <w:p>
      <w:r>
        <w:t>Section 3. No Rewrite of Identity. The Overseeing Bishop shall not use the office to rewrite the historical identity of TGBC, abandon its foundational Pauline Dispensational doctrine, replace the King James Bible as its final written authority, or create another Founding Bishop.</w:t>
      </w:r>
    </w:p>
    <w:p>
      <w:r>
        <w:t>Section 4. Accountability. The Overseeing Bishop remains subject to the qualifications, responsibilities, accountability, discipline, and governing procedures applicable to Bishops under Scripture and duly adopted TGBC governing documents.</w:t>
      </w:r>
    </w:p>
    <w:p>
      <w:pPr>
        <w:pStyle w:val="Heading2"/>
      </w:pPr>
      <w:r>
        <w:t>ARTICLE X  VACANCY AFTER SUCCESSION</w:t>
      </w:r>
    </w:p>
    <w:p>
      <w:r>
        <w:t>Section 1. Overseeing Bishop Vacancy. After the historical Founding Bishop office has ceased, a vacancy in the office of Overseeing Bishop caused by death, resignation, removal under applicable governing procedures, incapacity, or other recognized cause shall not recreate the Founding Bishop office.</w:t>
      </w:r>
    </w:p>
    <w:p>
      <w:r>
        <w:t>Section 2. Interim Continuity. During such a vacancy, the Circle of the Elders shall preserve orderly ecclesiastical government and shall not permit any individual to assume the title Founding Bishop.</w:t>
      </w:r>
    </w:p>
    <w:p>
      <w:r>
        <w:t>Section 3. New Overseeing Bishop. The Circle shall select a qualified successor Overseeing Bishop according to the succession principles and voting procedures of this Declaration and other controlling TGBC governing documents.</w:t>
      </w:r>
    </w:p>
    <w:p>
      <w:pPr>
        <w:pStyle w:val="Heading2"/>
      </w:pPr>
      <w:r>
        <w:t>ARTICLE XI  DOCTRINAL AND ORGANIZATIONAL CONTINUITY</w:t>
      </w:r>
    </w:p>
    <w:p>
      <w:r>
        <w:t>Section 1. Doctrine. Succession shall be a continuation of TGBC's established ecclesiastical government and not an occasion to establish a new religious identity.</w:t>
      </w:r>
    </w:p>
    <w:p>
      <w:r>
        <w:t>Section 2. Governing Documents. The Constitution, Bylaws, Statement of Faith, Circle Charter, this Declaration, adopted doctrinal position papers, local assembly agreements, policies, and permanent records shall continue according to their terms unless lawfully amended under the procedures governing them.</w:t>
      </w:r>
    </w:p>
    <w:p>
      <w:r>
        <w:t>Section 3. Assemblies. Local assemblies recognized by TGBC shall continue according to their charters and affiliation agreements unless withdrawn or terminated according to those documents.</w:t>
      </w:r>
    </w:p>
    <w:p>
      <w:r>
        <w:t>Section 4. Property and Records. TGBC property, funds, credentials, intellectual property, records, and other ministry assets shall remain with TGBC and shall not become the personal property of the Founding Bishop's heirs, the Overseeing Bishop, Circle members, or other private individuals merely by reason of succession.</w:t>
      </w:r>
    </w:p>
    <w:p>
      <w:pPr>
        <w:pStyle w:val="Heading2"/>
      </w:pPr>
      <w:r>
        <w:t>ARTICLE XII  PROHIBITED SUCCESSION ACTIONS</w:t>
      </w:r>
    </w:p>
    <w:p>
      <w:r>
        <w:t>No succession action, vote, amendment, resolution, policy, or interpretation may:</w:t>
      </w:r>
    </w:p>
    <w:p>
      <w:r>
        <w:t>1. Create or recognize another Founding Bishop;</w:t>
      </w:r>
    </w:p>
    <w:p>
      <w:r>
        <w:t>2. Transfer the title Founding Bishop to another person;</w:t>
      </w:r>
    </w:p>
    <w:p>
      <w:r>
        <w:t>3. Treat the Founding Bishop office as a hereditary office;</w:t>
      </w:r>
    </w:p>
    <w:p>
      <w:r>
        <w:t>4. Permit an heir, relative, Bishop, Deacon, Elder, donor, or local assembly automatically to inherit ecclesiastical oversight;</w:t>
      </w:r>
    </w:p>
    <w:p>
      <w:r>
        <w:t>5. Abandon the King James Bible as TGBC's final written authority;</w:t>
      </w:r>
    </w:p>
    <w:p>
      <w:r>
        <w:t>6. Replace the Gospel of Christ identified by TGBC in 1 Corinthians 15:1-4;</w:t>
      </w:r>
    </w:p>
    <w:p>
      <w:r>
        <w:t>7. Abandon right division or TGBC's foundational Pauline Dispensational identity; or</w:t>
      </w:r>
    </w:p>
    <w:p>
      <w:r>
        <w:t>8. Place TGBC under external denominational or ecclesiastical control contrary to the Constitution.</w:t>
      </w:r>
    </w:p>
    <w:p>
      <w:pPr>
        <w:pStyle w:val="Heading2"/>
      </w:pPr>
      <w:r>
        <w:t>ARTICLE XIII  SUCCESSION RECORDS AND CERTIFICATION</w:t>
      </w:r>
    </w:p>
    <w:p>
      <w:r>
        <w:t>Section 1. Permanent Record. All material succession actions shall form part of the permanent ecclesiastical records of TGBC.</w:t>
      </w:r>
    </w:p>
    <w:p>
      <w:r>
        <w:t>Section 2. Certification. Following selection of an Overseeing Bishop, the Circle shall prepare a written certification identifying the date of the succession meeting, the authority under which the meeting was held, the person selected, confirmation of the required vote, and the candidate's written acceptance.</w:t>
      </w:r>
    </w:p>
    <w:p>
      <w:r>
        <w:t>Section 3. Master Register. The succession event and any resulting changes to governing status shall be reflected in the Master Governing Document Register and other appropriate TGBC records.</w:t>
      </w:r>
    </w:p>
    <w:p>
      <w:pPr>
        <w:pStyle w:val="Heading2"/>
      </w:pPr>
      <w:r>
        <w:t>ARTICLE XIV  AMENDMENT AND PERMANENT LIMITATIONS</w:t>
      </w:r>
    </w:p>
    <w:p>
      <w:r>
        <w:t>Section 1. Amendment. This Declaration may be amended according to TGBC governing procedures, subject to all superior governing documents.</w:t>
      </w:r>
    </w:p>
    <w:p>
      <w:r>
        <w:t>Section 2. Permanent Founding Bishop Limitation. No amendment to this Declaration may create another Founding Bishop, transfer the title, convert the title into a continuing office, or authorize removal or replacement of Bishop Wesley Ray as Founding Bishop during his natural life contrary to the Constitution.</w:t>
      </w:r>
    </w:p>
    <w:p>
      <w:r>
        <w:t>Section 3. Superior Authority. If this Declaration conflicts with a superior governing document, the superior document shall control. Nothing in this Declaration shall supersede the King James Bible as the final written authority of TGBC.</w:t>
      </w:r>
    </w:p>
    <w:p>
      <w:pPr>
        <w:pStyle w:val="Heading2"/>
      </w:pPr>
      <w:r>
        <w:t>ARTICLE XV  ADOPTION</w:t>
      </w:r>
    </w:p>
    <w:p>
      <w:r>
        <w:t>This Founding Bishop &amp; Succession Declaration is adopted as an ecclesiastical governing document of True Grace Bible Churches and shall be retained among its permanent records. ADOPTED ON: ______________________________________ PLACE: Tyler, Texas FOUNDING BISHOP Bishop Wesley Ray Founding Bishop of True Grace Bible Churches</w:t>
      </w:r>
    </w:p>
    <w:p>
      <w:r>
        <w:t>Signature: ____________________________________________</w:t>
      </w:r>
    </w:p>
    <w:p>
      <w:r>
        <w:t>Date: ________________________________________________ CIRCLE MEMBER</w:t>
      </w:r>
    </w:p>
    <w:p>
      <w:r>
        <w:t>Printed Name: _________________________________________</w:t>
      </w:r>
    </w:p>
    <w:p>
      <w:r>
        <w:t>Signature: ____________________________________________</w:t>
      </w:r>
    </w:p>
    <w:p>
      <w:r>
        <w:t>Date: ________________________________________________ CIRCLE MEMBER</w:t>
      </w:r>
    </w:p>
    <w:p>
      <w:r>
        <w:t>Printed Name: _________________________________________</w:t>
      </w:r>
    </w:p>
    <w:p>
      <w:r>
        <w:t>Signature: ____________________________________________</w:t>
      </w:r>
    </w:p>
    <w:p>
      <w:r>
        <w:t>Date: ________________________________________________</w:t>
      </w:r>
    </w:p>
    <w:p>
      <w:pPr>
        <w:pStyle w:val="Heading2"/>
      </w:pPr>
      <w:r>
        <w:t>CERTIFICATION</w:t>
      </w:r>
    </w:p>
    <w:p>
      <w:r>
        <w:t>The undersigned certify that the foregoing Founding Bishop &amp; Succession Declaration was duly adopted as an ecclesiastical governing document of True Grace Bible Churches and is retained among its permanent ecclesiastical records.</w:t>
      </w:r>
    </w:p>
    <w:p>
      <w:r>
        <w:br w:type="page"/>
      </w:r>
    </w:p>
    <w:p>
      <w:pPr>
        <w:pStyle w:val="Heading1"/>
      </w:pPr>
      <w:r>
        <w:t>Governing Document Hierarchy</w:t>
      </w:r>
    </w:p>
    <w:p>
      <w:r>
        <w:t>Draft for review and adoption</w:t>
      </w:r>
    </w:p>
    <w:p>
      <w:r>
        <w:t>TRUE GRACE BIBLE CHURCHES GOVERNING DOCUMENT HIERARCHY AND ORDER OF AUTHORITY</w:t>
      </w:r>
    </w:p>
    <w:p>
      <w:pPr>
        <w:pStyle w:val="Heading2"/>
      </w:pPr>
      <w:r>
        <w:t>PREAMBLE</w:t>
      </w:r>
    </w:p>
    <w:p>
      <w:r>
        <w:t>True Grace Bible Churches ("TGBC"), a Pauline Dispensational Assembly and independent, unincorporated religious association, establishes this Governing Document Hierarchy for the purpose of maintaining doctrinal consistency, orderly ecclesiastical government, continuity of ministry, and a clear order of authority among the governing documents, policies, manuals, declarations, and records of True Grace Bible Churches. This hierarchy shall be used whenever two or more TGBC documents address the same subject or whenever a question arises concerning which governing document controls. Nothing contained in this hierarchy shall place any human document, ecclesiastical office, Bishop, Deacon, Elder, assembly, committee, policy, tradition, or administrative action above the Word of God.</w:t>
      </w:r>
    </w:p>
    <w:p>
      <w:pPr>
        <w:pStyle w:val="Heading2"/>
      </w:pPr>
      <w:r>
        <w:t>ARTICLE I</w:t>
      </w:r>
    </w:p>
    <w:p>
      <w:r>
        <w:t>SUPREME AUTHORITY - THE WORD OF GOD The Holy Scriptures are the supreme written authority of True Grace Bible Churches. TGBC holds, accepts, affirms, and truly believes that: God inspired His Word. God preserved His Word. The official Bible and final written authority of True Grace Bible Churches shall be the King James Bible (KJB), Authorized Version of 1611, received in its standardized 1769 textual tradition and Pure Cambridge Edition text form. No Constitution, Bylaw, Charter, Declaration, Manual, policy, doctrinal position paper, resolution, vote, administrative action, or ecclesiastical decision of TGBC shall possess authority superior to the Word of God. 2 Timothy 3:16-17 KJB "All scripture is given by inspiration of God, and is profitable for doctrine, for reproof, for correction, for instruction in righteousness: That the man of God may be perfect, throughly furnished unto all good works." 2 Timothy 2:15 KJB "Study to shew thyself approved unto God, a workman that needeth not to be ashamed, rightly dividing the word of truth."</w:t>
      </w:r>
    </w:p>
    <w:p>
      <w:pPr>
        <w:pStyle w:val="Heading2"/>
      </w:pPr>
      <w:r>
        <w:t>ARTICLE II</w:t>
      </w:r>
    </w:p>
    <w:p>
      <w:r>
        <w:t>ORDER OF GOVERNING AUTHORITY Subject always to the supreme written authority of the King James Bible, the governing documents of True Grace Bible Churches shall be interpreted and administered according to the following order: LEVEL 1 - KING JAMES BIBLE The King James Bible is the final written authority for faith, doctrine, conduct, assembly order, ecclesiastical government, and ministry. LEVEL 2 - CONSTITUTION AND ARTICLES OF ASSOCIATION The Constitution and Articles of Association constitute the principal human organizational instrument of True Grace Bible Churches. All subordinate governing documents shall remain consistent with the Constitution. LEVEL 3 - BYLAWS The Bylaws establish the procedures by which the constitutional government of TGBC is administered. The Bylaws shall not amend, contradict, or supersede the Constitution except through a duly adopted constitutional amendment. LEVEL 4 - STATEMENT OF FAITH AND FOUNDATIONAL DOCTRINE The Statement of Faith and foundational doctrinal declarations establish the official doctrinal position of True Grace Bible Churches. Such doctrine shall be interpreted according to the King James Bible, rightly divided, and the Pauline Dispensational position formally adopted by TGBC. LEVEL 5 - CIRCLE OF THE ELDERS CHARTER The Circle of the Elders Charter establishes the composition, responsibilities, limitations, meetings, voting procedures, records, doctrinal responsibilities, and succession duties of the Circle of the Elders. The Circle remains subordinate to the Constitution, Bylaws, and established foundational doctrine of TGBC. LEVEL 6 - FOUNDING BISHOP AND SUCCESSION DECLARATION The Founding Bishop and Succession Declaration shall govern matters concerning the historical office of Founding Bishop; the lifetime service of the Founding Bishop; the permanent cessation of that office upon the natural death of the Founding Bishop; the transition of ecclesiastical oversight following his death; the selection and recognition of an Overseeing Bishop; and the continuity of TGBC during succession. No provision of this Declaration may create another Founding Bishop or transfer the title of Founding Bishop to another individual. LEVEL 7 - BISHOP AND DEACON QUALIFICATIONS, CREDENTIALING AND ORDINATION DOCUMENTS The Bishop and Deacon Qualifications and Ordination Manual and related credentialing documents shall govern the examination, proving, recognition, ordination, responsibilities, accountability, continuing qualification, and records of Bishops and Deacons. These documents shall remain subordinate to the Constitution, Bylaws, foundational doctrine, and other superior governing instruments. LEVEL 8 - LOCAL ASSEMBLY CHARTERS AND AFFILIATION AGREEMENTS Local Assembly Charters and Affiliation Agreements shall govern the relationship between True Grace Bible Churches and individual assemblies recognized under the TGBC name. Such documents may establish requirements concerning recognition; affiliation; doctrinal agreement; local leadership; ecclesiastical accountability; use of the TGBC name; property; records; withdrawal; and termination of recognition. No Local Assembly Charter shall authorize a local assembly to alter the foundational doctrine or governing identity of TGBC. LEVEL 9 - ECCLESIASTICAL AND ADMINISTRATIVE POLICIES TGBC may establish policies necessary for orderly ministry and administration, including Financial Stewardship Policy; Conflict-of-Interest Policy; Records Retention and Document-Control Policy; Benevolence Policy; Child and Vulnerable-Person Safety Policy; Property and Asset Policy; Ministerial Conduct Policy; and other administrative policies consistent with TGBC governing documents. Administrative policies shall never supersede ecclesiastical governing documents of superior authority. LEVEL 10 - OFFICIAL DOCTRINAL POSITION PAPERS TGBC may adopt official doctrinal position papers providing detailed teaching and clarification concerning subjects addressed by Scripture and the foundational doctrine of TGBC. Such position papers shall be consistent with the King James Bible, rightly divided, and shall not independently amend the Constitution, Bylaws, or Statement of Faith. LEVEL 11 - RESOLUTIONS, PROCEDURES, FORMS AND OFFICIAL RECORDS The lowest administrative level shall include official resolutions; meeting procedures; ordination applications; credential forms; certificates; meeting minutes; voting records; financial forms; membership or affiliation records; ecclesiastical determinations; administrative forms; and other official records. Such records document actions taken under TGBC authority but shall not independently amend a superior governing document.</w:t>
      </w:r>
    </w:p>
    <w:p>
      <w:pPr>
        <w:pStyle w:val="Heading2"/>
      </w:pPr>
      <w:r>
        <w:t>ARTICLE III</w:t>
      </w:r>
    </w:p>
    <w:p>
      <w:r>
        <w:t>CONFLICT BETWEEN DOCUMENTS Whenever two TGBC documents appear to conflict, the document occupying the higher position in this hierarchy shall govern. A subordinate document shall be interpreted, whenever reasonably possible, in harmony with the superior governing document. If reconciliation is impossible, the conflicting provision of the subordinate document shall not control. The remainder of the subordinate document shall continue in effect to the extent that it remains consistent with superior authority. Nothing in this Article shall authorize any TGBC governing document to supersede the final written authority of the King James Bible.</w:t>
      </w:r>
    </w:p>
    <w:p>
      <w:pPr>
        <w:pStyle w:val="Heading2"/>
      </w:pPr>
      <w:r>
        <w:t>ARTICLE IV</w:t>
      </w:r>
    </w:p>
    <w:p>
      <w:r>
        <w:t>DOCTRINAL QUESTIONS Questions involving biblical doctrine shall not be determined solely by administrative hierarchy. The King James Bible shall remain the final written authority. TGBC doctrine shall be examined according to the principle: RIGHTLY DIVIDING THE WORD OF TRUTH. The established Pauline Dispensational doctrinal framework of TGBC - including the distinctive apostleship of Paul, the revelation of the Mystery, the Dispensation of the Grace of God, the distinction between Israel and the Body of Christ, the one new man, and the new creature - shall govern the interpretation of TGBC's subordinate doctrinal documents.</w:t>
      </w:r>
    </w:p>
    <w:p>
      <w:pPr>
        <w:pStyle w:val="Heading2"/>
      </w:pPr>
      <w:r>
        <w:t>ARTICLE V</w:t>
      </w:r>
    </w:p>
    <w:p>
      <w:r>
        <w:t>FOUNDING BISHOP Nothing within this Governing Document Hierarchy shall diminish, transfer, abolish, or contradict the constitutional provisions concerning the Founding Bishop. Bishop Wesley Ray is the one and only Founding Bishop of True Grace Bible Churches. The Founding Bishop serves in that capacity for the duration of his natural life. The title and historical office of Founding Bishop shall never be transferred to another individual. No subordinate governing document, policy, resolution, vote, or administrative action may create another Founding Bishop or authorize an action expressly prohibited by the Constitution concerning the Founding Bishop.</w:t>
      </w:r>
    </w:p>
    <w:p>
      <w:pPr>
        <w:pStyle w:val="Heading2"/>
      </w:pPr>
      <w:r>
        <w:t>ARTICLE VI</w:t>
      </w:r>
    </w:p>
    <w:p>
      <w:r>
        <w:t>CIRCLE OF THE ELDERS The Circle of the Elders shall exercise only the authority granted to it by the Constitution and duly adopted TGBC governing documents. The Circle may interpret and administer subordinate TGBC documents when necessary to perform its assigned ecclesiastical responsibilities, but it shall not exercise such authority to rewrite the foundational identity or doctrine of True Grace Bible Churches. During the natural life of the Founding Bishop, the Circle shall possess no authority to remove, replace, suspend, vote out, or create a co-Founding Bishop. Following the natural death of the Founding Bishop, the Circle shall exercise its succession responsibilities according to the Constitution, Bylaws, Circle of the Elders Charter, and Founding Bishop and Succession Declaration.</w:t>
      </w:r>
    </w:p>
    <w:p>
      <w:pPr>
        <w:pStyle w:val="Heading2"/>
      </w:pPr>
      <w:r>
        <w:t>ARTICLE VII</w:t>
      </w:r>
    </w:p>
    <w:p>
      <w:r>
        <w:t>AMENDMENTS AND DOCUMENT CONTROL Every official TGBC governing document should contain, where appropriate: the official name of True Grace Bible Churches; the title of the document; a version number; an adoption or revision date; its relationship to superior governing documents; an adoption or approval provision; appropriate signatures or certifications; and a revision history when the document has been amended. A subordinate document shall not be used as an indirect method of amending a superior governing document. Where amendment of a superior document is required, the amendment shall be made according to the procedure governing that document. Superseded versions shall be preserved within the permanent ecclesiastical records of True Grace Bible Churches and clearly identified as superseded.</w:t>
      </w:r>
    </w:p>
    <w:p>
      <w:pPr>
        <w:pStyle w:val="Heading2"/>
      </w:pPr>
      <w:r>
        <w:t>ARTICLE VIII</w:t>
      </w:r>
    </w:p>
    <w:p>
      <w:r>
        <w:t>MASTER GOVERNING DOCUMENT REGISTER True Grace Bible Churches shall maintain a permanent Master Governing Document Register identifying each official governing document. The Register should identify: Document Title - Authority Level - Current Version - Adoption Date - Amendment Date - Status - Superseded Version, if any. Only documents formally adopted or recognized according to TGBC governing procedures shall be designated as official governing documents. Drafts, study materials, correspondence, preliminary proposals, and personal notes shall not acquire governing authority merely because they are retained among TGBC records.</w:t>
      </w:r>
    </w:p>
    <w:p>
      <w:pPr>
        <w:pStyle w:val="Heading2"/>
      </w:pPr>
      <w:r>
        <w:t>ARTICLE IX</w:t>
      </w:r>
    </w:p>
    <w:p>
      <w:r>
        <w:t>INTERPRETIVE PRINCIPLE The governing documents of True Grace Bible Churches shall be read together as a unified ecclesiastical framework whenever reasonably possible. No isolated sentence, section, policy, resolution, or administrative form should be interpreted in a manner that defeats the established doctrine, constitutional structure, or ecclesiastical identity of TGBC. Where clarification is necessary, controlling authority shall be determined according to this Governing Document Hierarchy.</w:t>
      </w:r>
    </w:p>
    <w:p>
      <w:pPr>
        <w:pStyle w:val="Heading2"/>
      </w:pPr>
      <w:r>
        <w:t>ARTICLE X</w:t>
      </w:r>
    </w:p>
    <w:p>
      <w:pPr>
        <w:pStyle w:val="Heading2"/>
      </w:pPr>
      <w:r>
        <w:t>ADOPTION</w:t>
      </w:r>
    </w:p>
    <w:p>
      <w:r>
        <w:t>This Governing Document Hierarchy and Order of Authority is hereby adopted as an official ecclesiastical governance document of TRUE GRACE BIBLE CHURCHES and shall govern the relationship and priority of TGBC governing documents from the date of its adoption. Adopted at: Tyler, Texas</w:t>
      </w:r>
    </w:p>
    <w:p>
      <w:r>
        <w:t>Date: ______________________________ FOUNDING BISHOP Bishop Wesley Ray Founding Bishop of True Grace Bible Churches</w:t>
      </w:r>
    </w:p>
    <w:p>
      <w:r>
        <w:t>Signature: ______________________________________</w:t>
      </w:r>
    </w:p>
    <w:p>
      <w:r>
        <w:t>Date: ___________________________________________ CIRCLE OF THE ELDERS Circle Member: __________________________________</w:t>
      </w:r>
    </w:p>
    <w:p>
      <w:r>
        <w:t>Signature: ______________________________________</w:t>
      </w:r>
    </w:p>
    <w:p>
      <w:r>
        <w:t>Date: ___________________________________________ Circle Member: __________________________________</w:t>
      </w:r>
    </w:p>
    <w:p>
      <w:r>
        <w:t>Signature: ______________________________________</w:t>
      </w:r>
    </w:p>
    <w:p>
      <w:r>
        <w:t>Date: ___________________________________________</w:t>
      </w:r>
    </w:p>
    <w:p>
      <w:pPr>
        <w:pStyle w:val="Heading2"/>
      </w:pPr>
      <w:r>
        <w:t>CERTIFICATION</w:t>
      </w:r>
    </w:p>
    <w:p>
      <w:r>
        <w:t>We certify that the foregoing TGBC Governing Document Hierarchy and Order of Authority has been duly adopted as an official governing document of True Grace Bible Churches and shall be retained among the permanent ecclesiastical records of TGBC.</w:t>
      </w:r>
    </w:p>
    <w:p>
      <w:r>
        <w:br w:type="page"/>
      </w:r>
    </w:p>
    <w:p>
      <w:pPr>
        <w:pStyle w:val="Heading1"/>
      </w:pPr>
      <w:r>
        <w:t>Bishop and Deacon Credentialing and Ordination Manual</w:t>
      </w:r>
    </w:p>
    <w:p>
      <w:r>
        <w:t>Draft for review and adoption</w:t>
      </w:r>
    </w:p>
    <w:p>
      <w:r>
        <w:t>TRUE GRACE BIBLE CHURCHES A PAULINE DISPENSATIONAL ASSEMBLY BISHOP &amp; DEACON QUALIFICATIONS, CREDENTIALING &amp; ORDINATION MANUAL King James Bible (KJB) - Final Written Authority Founding Bishop Bishop Wesley Ray | Principal Office: Tyler, Texas</w:t>
      </w:r>
    </w:p>
    <w:p>
      <w:pPr>
        <w:pStyle w:val="Heading2"/>
      </w:pPr>
      <w:r>
        <w:t>PREAMBLE</w:t>
      </w:r>
    </w:p>
    <w:p>
      <w:r>
        <w:t>True Grace Bible Churches establishes this Bishop &amp; Deacon Qualifications, Credentialing &amp; Ordination Manual to provide an orderly ecclesiastical process for examining, recognizing, credentialing, ordaining, maintaining, reviewing, suspending, restoring, and withdrawing ministry credentials. This Manual is subordinate to the King James Bible, the Constitution, Bylaws, Statement of Faith &amp; Foundational Doctrine, Circle of the Elders Charter, and Code of Doctrine, Conduct &amp; Ecclesiastical Discipline. "This is a true saying, If a man desire the office of a bishop, he desireth a good work." - 1 Timothy 3:1 KJB</w:t>
      </w:r>
    </w:p>
    <w:p>
      <w:pPr>
        <w:pStyle w:val="Heading2"/>
      </w:pPr>
      <w:r>
        <w:t>ARTICLE I  RECOGNIZED OFFICES</w:t>
      </w:r>
    </w:p>
    <w:p>
      <w:r>
        <w:t>TGBC recognizes the ecclesiastical offices of Bishop and Deacon. TGBC does not establish Pastor as a separate ecclesiastical office. Participation in the Circle of the Elders does not create a third ordained office.</w:t>
      </w:r>
    </w:p>
    <w:p>
      <w:pPr>
        <w:pStyle w:val="Heading2"/>
      </w:pPr>
      <w:r>
        <w:t>ARTICLE II  GENERAL PRINCIPLE OF QUALIFICATION</w:t>
      </w:r>
    </w:p>
    <w:p>
      <w:r>
        <w:t>Ecclesiastical office is not conferred merely by desire, popularity, family relationship, financial standing, length of attendance, or possession of a certificate. A candidate shall be examined and proved according to Scripture, TGBC foundational doctrine, present conduct, household testimony, maturity, and ability appropriate to the office. Ordination recognizes demonstrated qualification. It does not manufacture spiritual qualification, impart salvation, confer apostolic succession, or create authority above the Word of God.</w:t>
      </w:r>
    </w:p>
    <w:p>
      <w:pPr>
        <w:pStyle w:val="Heading2"/>
      </w:pPr>
      <w:r>
        <w:t>ARTICLE III  BISHOP QUALIFICATIONS</w:t>
      </w:r>
    </w:p>
    <w:p>
      <w:r>
        <w:t>A candidate for Bishop shall be examined according to the Pauline qualifications identified by TGBC in 1 Timothy 3:1-7 and Titus 1:5-9 KJB. Examination shall include blamelessness; marital faithfulness understood within TGBC's adopted 'husband of one wife' position; vigilance; sobriety; good behaviour; hospitality; ability to teach; freedom from disqualifying bondage or violence; freedom from greed for filthy lucre; patient and non-contentious conduct; responsible rule of his own house; spiritual maturity; good report; faithful stewardship; and ability to hold fast the faithful word and teach sound doctrine. The complete man and his present qualification shall be considered. A bare history of divorce or remarriage shall not be treated as an automatic universal disqualification without examination of present conduct, doctrine, household, testimony, and circumstances.</w:t>
      </w:r>
    </w:p>
    <w:p>
      <w:pPr>
        <w:pStyle w:val="Heading2"/>
      </w:pPr>
      <w:r>
        <w:t>ARTICLE IV  DEACON QUALIFICATIONS</w:t>
      </w:r>
    </w:p>
    <w:p>
      <w:r>
        <w:t>A candidate for Deacon shall be examined according to the Pauline qualifications identified by TGBC in 1 Timothy 3:8-13 KJB. He shall demonstrate gravity, truthfulness, sobriety, freedom from greed for filthy lucre, faithfulness to the doctrine, a clear conscience, marital faithfulness as understood by TGBC, responsible household rule, and faithful service. A candidate shall first be proved before being recognized in the office.</w:t>
      </w:r>
    </w:p>
    <w:p>
      <w:pPr>
        <w:pStyle w:val="Heading2"/>
      </w:pPr>
      <w:r>
        <w:t>ARTICLE V  DOCTRINAL QUALIFICATION</w:t>
      </w:r>
    </w:p>
    <w:p>
      <w:r>
        <w:t>Every candidate shall affirm the King James Bible as TGBC's final written authority; the Gospel of Christ in 1 Corinthians 15:1-4; salvation by grace through faith apart from works; right division; the distinctive apostleship of Paul; the revelation of the Mystery; the Dispensation of the Grace of God; the distinction between Israel's prophetic program and the Body of Christ; and TGBC's teaching concerning the one Body, one new man, and new creature. A candidate shall also affirm TGBC's positions concerning water baptism and the Lord's Supper and shall not seek to merge TGBC into an external denomination or ecclesiastical authority contrary to its Constitution.</w:t>
      </w:r>
    </w:p>
    <w:p>
      <w:pPr>
        <w:pStyle w:val="Heading2"/>
      </w:pPr>
      <w:r>
        <w:t>ARTICLE VI  APPLICATION FOR RECOGNITION</w:t>
      </w:r>
    </w:p>
    <w:p>
      <w:r>
        <w:t>A man seeking recognition should submit sufficient information for a meaningful ecclesiastical examination. The record may include his full name and contact information; office sought; testimony of salvation; doctrinal affirmation; ministry history; local assembly relationship; relevant household information; prior credentials; references when appropriate; and disclosure of material circumstances bearing upon qualification. No candidate acquires an office merely by submitting an application. The application initiates examination only.</w:t>
      </w:r>
    </w:p>
    <w:p>
      <w:pPr>
        <w:pStyle w:val="Heading2"/>
      </w:pPr>
      <w:r>
        <w:t>ARTICLE VII  EXAMINATION</w:t>
      </w:r>
    </w:p>
    <w:p>
      <w:r>
        <w:t>The examining authority shall review the candidate's doctrine, conduct, testimony, household rule, maturity, ability appropriate to the office, agreement with TGBC governing documents, and any substantial matter bearing upon present qualification. Examination may occur in person, by telephone, by video conference, through written questions, or by a combination of reliable methods. Questions and accusations shall be handled carefully. Ordinary human imperfection, correctable error, personality differences, or temporary difficulty shall not automatically be treated as disqualifying misconduct.</w:t>
      </w:r>
    </w:p>
    <w:p>
      <w:pPr>
        <w:pStyle w:val="Heading2"/>
      </w:pPr>
      <w:r>
        <w:t>ARTICLE VIII  EXAMINING AUTHORITY</w:t>
      </w:r>
    </w:p>
    <w:p>
      <w:r>
        <w:t>During the natural life of the Founding Bishop, credentialing and ordination procedures shall be administered under authority consistent with the Constitution and procedures approved by the Founding Bishop, with assistance from qualified members of the Circle of the Elders or other persons designated under TGBC governing documents. After the historical Founding Bishop office has ceased, the Overseeing Bishop and Circle shall administer credentialing according to the controlling governing documents.</w:t>
      </w:r>
    </w:p>
    <w:p>
      <w:pPr>
        <w:pStyle w:val="Heading2"/>
      </w:pPr>
      <w:r>
        <w:t>ARTICLE IX  DECISION AND RECORD</w:t>
      </w:r>
    </w:p>
    <w:p>
      <w:r>
        <w:t>Following examination, the authorized ecclesiastical decision shall be documented. The record should identify the candidate, office, date, examining persons, determination, and any conditions or limitations. Approval shall be entered into TGBC's permanent ecclesiastical records.</w:t>
      </w:r>
    </w:p>
    <w:p>
      <w:pPr>
        <w:pStyle w:val="Heading2"/>
      </w:pPr>
      <w:r>
        <w:t>ARTICLE X  ORDINATION</w:t>
      </w:r>
    </w:p>
    <w:p>
      <w:r>
        <w:t>When a qualified candidate is approved for ordination, TGBC may conduct an ordination service or formal act of recognition consistent with its doctrine and assembly practice. The act of ordination is ecclesiastical recognition of a man found qualified for the work of the office. TGBC may issue an Official Ordination Certificate bearing the candidate's name, office, date of ordination, appropriate signatures, and TGBC identification. A certificate is evidence of the recorded ecclesiastical action and is not independent of the underlying permanent record.</w:t>
      </w:r>
    </w:p>
    <w:p>
      <w:pPr>
        <w:pStyle w:val="Heading2"/>
      </w:pPr>
      <w:r>
        <w:t>ARTICLE XI  CREDENTIALS AND LETTERS OF RECOGNITION</w:t>
      </w:r>
    </w:p>
    <w:p>
      <w:r>
        <w:t>TGBC may issue ordination certificates, ministry credentials, letters of recognition, good-standing letters, or other appropriate ecclesiastical records. Credentials remain subject to the governing documents of TGBC and do not create ownership rights in the TGBC name, property, records, or ministry.</w:t>
      </w:r>
    </w:p>
    <w:p>
      <w:pPr>
        <w:pStyle w:val="Heading2"/>
      </w:pPr>
      <w:r>
        <w:t>ARTICLE XII  CONTINUING QUALIFICATION</w:t>
      </w:r>
    </w:p>
    <w:p>
      <w:r>
        <w:t>Ordination does not permanently guarantee qualification regardless of later doctrine or conduct. Bishops and Deacons remain subject to the Pauline qualifications applicable to their offices and to TGBC's Code of Doctrine, Conduct &amp; Ecclesiastical Discipline.</w:t>
      </w:r>
    </w:p>
    <w:p>
      <w:pPr>
        <w:pStyle w:val="Heading2"/>
      </w:pPr>
      <w:r>
        <w:t>ARTICLE XIII  REVIEW SUSPENSION WITHDRAWAL AND RESTORATION</w:t>
      </w:r>
    </w:p>
    <w:p>
      <w:r>
        <w:t>Credentials may be reviewed when substantial evidence raises a question of serious doctrinal departure, disqualifying conduct, abandonment of responsibility, misuse of authority, misuse of church property or funds, or other substantial cause recognized by TGBC governing documents. Any suspension, withdrawal, restoration, or other determination shall follow fair ecclesiastical procedures and shall be permanently recorded. Removal from a particular administrative assignment or from participation in the Circle of the Elders does not automatically withdraw ordination or credentials unless a separate credentialing determination is made.</w:t>
      </w:r>
    </w:p>
    <w:p>
      <w:pPr>
        <w:pStyle w:val="Heading2"/>
      </w:pPr>
      <w:r>
        <w:t>ARTICLE XIV  CONFIDENTIALITY AND RECORDS</w:t>
      </w:r>
    </w:p>
    <w:p>
      <w:r>
        <w:t>Credentialing files may contain sensitive ecclesiastical and personal information and may be limited to persons with legitimate responsibility. Confidentiality shall not be used to falsify records, conceal serious wrongdoing, or obstruct lawful reporting. Permanent records shall preserve the material ecclesiastical action while avoiding unnecessary disclosure of unrelated private information.</w:t>
      </w:r>
    </w:p>
    <w:p>
      <w:pPr>
        <w:pStyle w:val="Heading2"/>
      </w:pPr>
      <w:r>
        <w:t>ARTICLE XV  OVERSEEING BISHOP</w:t>
      </w:r>
    </w:p>
    <w:p>
      <w:r>
        <w:t>After the natural death of the Founding Bishop, a candidate for Overseeing Bishop must first be qualified for the office of Bishop under this Manual and must satisfy the additional succession requirements contained in the Founding Bishop &amp; Succession Declaration. No Overseeing Bishop may claim or receive the historical title Founding Bishop.</w:t>
      </w:r>
    </w:p>
    <w:p>
      <w:pPr>
        <w:pStyle w:val="Heading2"/>
      </w:pPr>
      <w:r>
        <w:t>ARTICLE XVI  FORMS AND ADMINISTRATION</w:t>
      </w:r>
    </w:p>
    <w:p>
      <w:r>
        <w:t>TGBC may maintain subordinate forms for application, doctrinal affirmation, examination notes, credential approval, ordination record, credential status, restoration, and withdrawal. Forms are administrative records and shall not contradict this Manual or superior governing documents.</w:t>
      </w:r>
    </w:p>
    <w:p>
      <w:pPr>
        <w:pStyle w:val="Heading2"/>
      </w:pPr>
      <w:r>
        <w:t>ADOPTION</w:t>
      </w:r>
    </w:p>
    <w:p>
      <w:r>
        <w:t>Upon formal adoption, this Manual shall be entered in the Master Governing Document Register and retained among the permanent ecclesiastical records of TGBC.</w:t>
      </w:r>
    </w:p>
    <w:p>
      <w:r>
        <w:t>Founding Bishop: Bishop Wesley Ray</w:t>
      </w:r>
    </w:p>
    <w:p>
      <w:r>
        <w:t>Signature: ______________________________________________</w:t>
      </w:r>
    </w:p>
    <w:p>
      <w:r>
        <w:t>Date: ______________________________</w:t>
      </w:r>
    </w:p>
    <w:p>
      <w:r>
        <w:br w:type="page"/>
      </w:r>
    </w:p>
    <w:p>
      <w:pPr>
        <w:pStyle w:val="Heading1"/>
      </w:pPr>
      <w:r>
        <w:t>Local Assembly Charter and Affiliation Agreement</w:t>
      </w:r>
    </w:p>
    <w:p>
      <w:r>
        <w:t>Draft for review and adoption</w:t>
      </w:r>
    </w:p>
    <w:p>
      <w:r>
        <w:t>TRUE GRACE BIBLE CHURCHES PAULINE DISPENSATIONAL ASSEMBLY LOCAL ASSEMBLY CHARTER &amp; AFFILIATION AGREEMENT Established under the Constitution and Governing Documents of True Grace Bible Churches King James Bible (KJB) - Final Written Authority Founding Bishop Bishop Wesley Ray Principal Office: Tyler, Texas Draft Edition - September 2026</w:t>
      </w:r>
    </w:p>
    <w:p>
      <w:pPr>
        <w:pStyle w:val="Heading2"/>
      </w:pPr>
      <w:r>
        <w:t>PREAMBLE</w:t>
      </w:r>
    </w:p>
    <w:p>
      <w:r>
        <w:t>True Grace Bible Churches ("TGBC") may establish, recognize, fellowship with, or provide spiritual oversight to local assemblies that voluntarily identify with the doctrine and governing principles of TGBC. This Local Assembly Charter and Affiliation Agreement establishes the terms by which a local assembly may be recognized as affiliated with True Grace Bible Churches. Affiliation is ecclesiastical and voluntary. It is intended to preserve sound doctrine, orderly fellowship, local ministry, continuity, accountability, and proper use of the True Grace Bible Churches name while recognizing the lawful and practical responsibilities of each local assembly.</w:t>
      </w:r>
    </w:p>
    <w:p>
      <w:pPr>
        <w:pStyle w:val="Heading2"/>
      </w:pPr>
      <w:r>
        <w:t>ARTICLE I</w:t>
      </w:r>
    </w:p>
    <w:p>
      <w:r>
        <w:t>NAME AND IDENTIFICATION OF LOCAL ASSEMBLY The local assembly seeking recognition shall be identified as follows: Local Assembly Name: ________________________________________________ City / State: ______________________________________________________ Meeting Location: _________________________________________________ Primary Bishop / Responsible Leader: _______________________________ Telephone / Email: _________________________________________________ Upon formal recognition, the assembly may identify itself as a local assembly affiliated with True Grace Bible Churches, subject to this Agreement and the governing documents of TGBC.</w:t>
      </w:r>
    </w:p>
    <w:p>
      <w:pPr>
        <w:pStyle w:val="Heading2"/>
      </w:pPr>
      <w:r>
        <w:t>ARTICLE II</w:t>
      </w:r>
    </w:p>
    <w:p>
      <w:r>
        <w:t>SCRIPTURAL AND DOCTRINAL AUTHORITY The local assembly shall recognize the King James Bible, Authorized Version of 1611 received in its standardized 1769 textual tradition and Pure Cambridge Edition text form, as the official Bible and final written authority for faith, doctrine, conduct, assembly order, teaching, preaching, and ministry within the TGBC fellowship. 2 Timothy 3:16-17 KJB "All scripture is given by inspiration of God, and is profitable for doctrine, for reproof, for correction, for instruction in righteousness: That the man of God may be perfect, throughly furnished unto all good works." 2 Timothy 2:15 KJB "Study to shew thyself approved unto God, a workman that needeth not to be ashamed, rightly dividing the word of truth."</w:t>
      </w:r>
    </w:p>
    <w:p>
      <w:pPr>
        <w:pStyle w:val="Heading2"/>
      </w:pPr>
      <w:r>
        <w:t>ARTICLE III</w:t>
      </w:r>
    </w:p>
    <w:p>
      <w:r>
        <w:t>FOUNDATIONAL DOCTRINAL AGREEMENT Every affiliated local assembly shall affirm and preserve the foundational doctrine of TGBC, including:</w:t>
      </w:r>
    </w:p>
    <w:p>
      <w:r>
        <w:t>1. The Gospel of Christ for salvation today as declared by the Apostle Paul in 1 Corinthians 15:1-4.</w:t>
      </w:r>
    </w:p>
    <w:p>
      <w:r>
        <w:t>2. Salvation by the grace of God through faith in the finished work of the Lord Jesus Christ, apart from human works as a means of obtaining salvation.</w:t>
      </w:r>
    </w:p>
    <w:p>
      <w:r>
        <w:t>3. The principle of rightly dividing the Word of Truth.</w:t>
      </w:r>
    </w:p>
    <w:p>
      <w:r>
        <w:t>4. The distinctive apostleship and ministry of the Apostle Paul to the Gentiles.</w:t>
      </w:r>
    </w:p>
    <w:p>
      <w:r>
        <w:t>5. The revelation of the Mystery and the present Dispensation of the Grace of God.</w:t>
      </w:r>
    </w:p>
    <w:p>
      <w:r>
        <w:t>6. The distinction between Israel's prophetic program and the Church, the Body of Christ.</w:t>
      </w:r>
    </w:p>
    <w:p>
      <w:r>
        <w:t>7. The Pauline identity of the Body of Christ as one Body, one new man, and new creature.</w:t>
      </w:r>
    </w:p>
    <w:p>
      <w:r>
        <w:t>8. The position that the Body of Christ is not a continuation, restoration, replacement, or institutional extension of Israel's prophetic Kingdom program.</w:t>
      </w:r>
    </w:p>
    <w:p>
      <w:r>
        <w:t>9. The position that water baptism is not a required ordinance for salvation, membership in the Body of Christ, or participation in TGBC fellowship.</w:t>
      </w:r>
    </w:p>
    <w:p>
      <w:r>
        <w:t>10. The position that observance of the Lord's Supper is not a required ordinance imposed upon the Body of Christ.</w:t>
      </w:r>
    </w:p>
    <w:p>
      <w:r>
        <w:t>11. The biblical ecclesiastical offices recognized by TGBC: Bishop and Deacon.</w:t>
      </w:r>
    </w:p>
    <w:p>
      <w:pPr>
        <w:pStyle w:val="Heading2"/>
      </w:pPr>
      <w:r>
        <w:t>ARTICLE IV</w:t>
      </w:r>
    </w:p>
    <w:p>
      <w:r>
        <w:t>GOSPEL OF CHRIST The local assembly shall faithfully proclaim the Gospel of Christ as declared in 1 Corinthians 15:1-4 and shall not substitute a ceremonial, institutional, works-based, or contrary message for the saving work of Christ. 1 Corinthians 15:3-4 KJB "For I delivered unto you first of all that which I also received, how that Christ died for our sins according to the scriptures; And that he was buried, and that he rose again the third day according to the scriptures:"</w:t>
      </w:r>
    </w:p>
    <w:p>
      <w:pPr>
        <w:pStyle w:val="Heading2"/>
      </w:pPr>
      <w:r>
        <w:t>ARTICLE V</w:t>
      </w:r>
    </w:p>
    <w:p>
      <w:r>
        <w:t>RELATIONSHIP TO TGBC GOVERNING DOCUMENTS The local assembly agrees that its affiliation with TGBC is governed by the duly adopted Constitution and Articles of Association, Bylaws, Statement of Faith and Doctrine, Governing Document Hierarchy, Circle of the Elders Charter, applicable ordination and credentialing documents, official doctrinal position papers, and other duly adopted TGBC governing instruments. This Local Assembly Charter is subordinate to superior TGBC governing documents. If a provision of this Agreement conflicts with a superior governing document, the superior governing document shall control.</w:t>
      </w:r>
    </w:p>
    <w:p>
      <w:pPr>
        <w:pStyle w:val="Heading2"/>
      </w:pPr>
      <w:r>
        <w:t>ARTICLE VI</w:t>
      </w:r>
    </w:p>
    <w:p>
      <w:r>
        <w:t>LOCAL ASSEMBLY GOVERNANCE A recognized local assembly may conduct its ordinary local ministry, meetings, teaching, benevolence, administration, and practical affairs consistent with Scripture and TGBC governing documents. Local authority does not include authority to redefine TGBC foundational doctrine, create ecclesiastical offices contrary to TGBC doctrine, alter the historical office of Founding Bishop, or bind TGBC generally to contracts, debts, liabilities, property obligations, employment arrangements, or other commitments without express written authorization.</w:t>
      </w:r>
    </w:p>
    <w:p>
      <w:pPr>
        <w:pStyle w:val="Heading2"/>
      </w:pPr>
      <w:r>
        <w:t>ARTICLE VII</w:t>
      </w:r>
    </w:p>
    <w:p>
      <w:r>
        <w:t>BISHOPS, DEACONS, AND LOCAL LEADERSHIP The recognized ecclesiastical offices of TGBC are Bishop and Deacon. Men serving in those offices within an affiliated assembly shall satisfy the applicable Pauline qualifications and the credentialing or recognition requirements established by TGBC. Participation in the Circle of the Elders is governed separately by TGBC governing documents and does not automatically arise from leadership of a local assembly.</w:t>
      </w:r>
    </w:p>
    <w:p>
      <w:pPr>
        <w:pStyle w:val="Heading2"/>
      </w:pPr>
      <w:r>
        <w:t>ARTICLE VIII</w:t>
      </w:r>
    </w:p>
    <w:p>
      <w:r>
        <w:t>FOUNDING BISHOP AND ECCLESIASTICAL OVERSIGHT Bishop Wesley Ray is recognized as the one and only Founding Bishop of True Grace Bible Churches and serves in that historical office for the duration of his natural life according to the Constitution and governing documents of TGBC. No affiliated assembly may appoint another Founding Bishop, transfer that title, recognize a co-Founding Bishop, or use its local authority to contradict the constitutional provisions governing the Founding Bishop. Following the natural death of the Founding Bishop, ecclesiastical succession shall proceed under the TGBC Constitution, Circle of the Elders Charter, Bylaws, and Founding Bishop and Succession Declaration.</w:t>
      </w:r>
    </w:p>
    <w:p>
      <w:pPr>
        <w:pStyle w:val="Heading2"/>
      </w:pPr>
      <w:r>
        <w:t>ARTICLE IX</w:t>
      </w:r>
    </w:p>
    <w:p>
      <w:r>
        <w:t>USE OF THE TGBC NAME AND IDENTITY Recognition permits the local assembly to use the True Grace Bible Churches or TGBC name only while the assembly remains in recognized affiliation and good standing. The TGBC name, logos, doctrinal identity, publications, credentials, and official designations shall not be used in a manner that falsely implies authority, ownership, endorsement, or continuing affiliation after recognition has ended.</w:t>
      </w:r>
    </w:p>
    <w:p>
      <w:pPr>
        <w:pStyle w:val="Heading2"/>
      </w:pPr>
      <w:r>
        <w:t>ARTICLE X</w:t>
      </w:r>
    </w:p>
    <w:p>
      <w:r>
        <w:t>PROPERTY, FUNDS, AND LOCAL OBLIGATIONS Recognition as a TGBC local assembly does not by itself transfer ownership of locally held real or personal property to True Grace Bible Churches. Any transfer of ownership must be made by a separate written instrument. Unless expressly agreed in writing, each local assembly remains responsible for its own local expenses, obligations, contracts, leases, accounts, and property. No local assembly may incur debt or contractual liability in the name of TGBC without express written authority. Funds represented as belonging to TGBC shall be handled according to applicable TGBC financial policies and used in furtherance of its religious, charitable, and educational purposes.</w:t>
      </w:r>
    </w:p>
    <w:p>
      <w:pPr>
        <w:pStyle w:val="Heading2"/>
      </w:pPr>
      <w:r>
        <w:t>ARTICLE XI</w:t>
      </w:r>
    </w:p>
    <w:p>
      <w:r>
        <w:t>RECORDS AND COMMUNICATION Each affiliated assembly shall maintain reasonable records appropriate to its ministry and shall provide TGBC with current information concerning its recognized leadership and primary contact information. Official recognition, leadership changes, credentialing actions, serious disciplinary determinations, withdrawal, and termination of affiliation should be documented and retained in the appropriate permanent ecclesiastical records.</w:t>
      </w:r>
    </w:p>
    <w:p>
      <w:pPr>
        <w:pStyle w:val="Heading2"/>
      </w:pPr>
      <w:r>
        <w:t>ARTICLE XII</w:t>
      </w:r>
    </w:p>
    <w:p>
      <w:r>
        <w:t>DOCTRINAL ACCOUNTABILITY An affiliated assembly shall not knowingly teach or officially adopt doctrine contrary to the foundational doctrine of TGBC while continuing to represent itself as a TGBC assembly. Questions of substantial doctrinal disagreement should first be addressed through Scripture, right division, the Statement of Faith and Doctrine, adopted doctrinal position papers, and the ecclesiastical processes established by TGBC.</w:t>
      </w:r>
    </w:p>
    <w:p>
      <w:pPr>
        <w:pStyle w:val="Heading2"/>
      </w:pPr>
      <w:r>
        <w:t>ARTICLE XIII</w:t>
      </w:r>
    </w:p>
    <w:p>
      <w:r>
        <w:t>DISCIPLINE, CORRECTION, AND RESTORATION When serious doctrinal departure, misuse of authority, misuse of the TGBC name, serious misconduct, or another substantial matter threatens the integrity of the affiliation, TGBC may examine the matter according to its governing documents. Where biblically and practically appropriate, correction and restoration should be sought before termination. Nothing in this provision requires TGBC to continue recognition where immediate separation is reasonably necessary to protect doctrine, people, property, records, or the religious identity of TGBC.</w:t>
      </w:r>
    </w:p>
    <w:p>
      <w:pPr>
        <w:pStyle w:val="Heading2"/>
      </w:pPr>
      <w:r>
        <w:t>ARTICLE XIV</w:t>
      </w:r>
    </w:p>
    <w:p>
      <w:r>
        <w:t>VOLUNTARY WITHDRAWAL A local assembly may voluntarily withdraw from affiliation by providing written notice to TGBC. Withdrawal does not transfer local property to TGBC unless a separate written property instrument provides otherwise. Upon withdrawal, the assembly shall cease representing itself as an affiliated TGBC assembly and shall discontinue official use of the TGBC name and identity except for truthful historical reference.</w:t>
      </w:r>
    </w:p>
    <w:p>
      <w:pPr>
        <w:pStyle w:val="Heading2"/>
      </w:pPr>
      <w:r>
        <w:t>ARTICLE XV</w:t>
      </w:r>
    </w:p>
    <w:p>
      <w:r>
        <w:t>SUSPENSION OR TERMINATION OF RECOGNITION TGBC may suspend or terminate recognition of a local assembly for substantial cause, including abandonment of foundational doctrine, persistent refusal to comply with governing requirements, unauthorized use of the TGBC name, serious misconduct, misrepresentation of affiliation, misuse of property or funds, or other substantial cause recognized under TGBC governing documents. A termination of affiliation ends the assembly's authority to represent itself as a currently recognized local assembly of True Grace Bible Churches.</w:t>
      </w:r>
    </w:p>
    <w:p>
      <w:pPr>
        <w:pStyle w:val="Heading2"/>
      </w:pPr>
      <w:r>
        <w:t>ARTICLE XVI</w:t>
      </w:r>
    </w:p>
    <w:p>
      <w:r>
        <w:t>LOCAL PROPERTY AFTER WITHDRAWAL OR TERMINATION Property owned independently by a local assembly remains subject to the lawful ownership of that local assembly or other record owner. Affiliation alone does not create a TGBC ownership interest. Property specifically titled to, donated to, or legally owned by True Grace Bible Churches remains TGBC property and shall be handled according to applicable governing documents and law.</w:t>
      </w:r>
    </w:p>
    <w:p>
      <w:pPr>
        <w:pStyle w:val="Heading2"/>
      </w:pPr>
      <w:r>
        <w:t>ARTICLE XVII</w:t>
      </w:r>
    </w:p>
    <w:p>
      <w:r>
        <w:t>NO DENOMINATIONAL CONTROL CREATED This affiliation is intended as an ecclesiastical relationship based upon shared doctrine, fellowship, recognition, and voluntary accountability. Nothing in this Agreement shall be construed to create denominational ownership of local property or contractual liability for local obligations where no such ownership or liability has been expressly undertaken in writing.</w:t>
      </w:r>
    </w:p>
    <w:p>
      <w:pPr>
        <w:pStyle w:val="Heading2"/>
      </w:pPr>
      <w:r>
        <w:t>ARTICLE XVIII</w:t>
      </w:r>
    </w:p>
    <w:p>
      <w:r>
        <w:t>AMENDMENT TGBC may amend the standard form of this Local Assembly Charter and Affiliation Agreement according to its governing documents. No amendment may contradict the Constitution, replace the King James Bible as TGBC's final written authority, alter the foundational Gospel, abandon right division, or create another Founding Bishop. An existing affiliated assembly should be provided the current governing version applicable to its continuing recognition.</w:t>
      </w:r>
    </w:p>
    <w:p>
      <w:pPr>
        <w:pStyle w:val="Heading2"/>
      </w:pPr>
      <w:r>
        <w:t>ARTICLE XIX</w:t>
      </w:r>
    </w:p>
    <w:p>
      <w:r>
        <w:t>TERM AND CONTINUING AFFILIATION Affiliation begins upon formal approval and execution of this Agreement and continues until voluntary withdrawal, termination, or other action under TGBC governing documents. Continued use of the TGBC name requires continued adherence to the foundational doctrinal and ecclesiastical requirements of TGBC.</w:t>
      </w:r>
    </w:p>
    <w:p>
      <w:pPr>
        <w:pStyle w:val="Heading2"/>
      </w:pPr>
      <w:r>
        <w:t>ARTICLE XX</w:t>
      </w:r>
    </w:p>
    <w:p>
      <w:r>
        <w:t>AFFIRMATION OF THE LOCAL ASSEMBLY By signing below, the local assembly affirms that it:</w:t>
      </w:r>
    </w:p>
    <w:p>
      <w:r>
        <w:t>1. has received and reviewed this Local Assembly Charter and Affiliation Agreement;</w:t>
      </w:r>
    </w:p>
    <w:p>
      <w:r>
        <w:t>2. voluntarily seeks recognition or continued recognition as a local assembly affiliated with True Grace Bible Churches;</w:t>
      </w:r>
    </w:p>
    <w:p>
      <w:r>
        <w:t>3. affirms the King James Bible as stated herein;</w:t>
      </w:r>
    </w:p>
    <w:p>
      <w:r>
        <w:t>4. affirms the foundational doctrine and Pauline Dispensational identity of TGBC;</w:t>
      </w:r>
    </w:p>
    <w:p>
      <w:r>
        <w:t>5. agrees not to represent contrary doctrine as the official doctrine of TGBC;</w:t>
      </w:r>
    </w:p>
    <w:p>
      <w:r>
        <w:t>6. accepts the applicable TGBC governing-document hierarchy and ecclesiastical processes; and</w:t>
      </w:r>
    </w:p>
    <w:p>
      <w:r>
        <w:t>7. understands that affiliation may be withdrawn or terminated according to this Agreement and other TGBC governing documents. LOCAL ASSEMBLY AFFILIATION RECORD Local Assembly Name: ________________________________________________ Physical / Meeting Address: __________________________________________ ________________________________________________________________________ City: __________________________ State: __________ ZIP: ____________ Telephone: _______________________ Email: ___________________________ LOCAL ASSEMBLY REPRESENTATIVE</w:t>
      </w:r>
    </w:p>
    <w:p>
      <w:r>
        <w:t>Printed Name: ____________________________________________________________ Office / Responsibility: __________________________________________________</w:t>
      </w:r>
    </w:p>
    <w:p>
      <w:r>
        <w:t>Signature: _______________________________________________________________</w:t>
      </w:r>
    </w:p>
    <w:p>
      <w:r>
        <w:t>Date: ___________________________________________________________________ TRUE GRACE BIBLE CHURCHES Bishop Wesley Ray Founding Bishop of True Grace Bible Churches</w:t>
      </w:r>
    </w:p>
    <w:p>
      <w:r>
        <w:t>Signature: _______________________________________________________________ Date Approved: ___________________________________________________________ CIRCLE OF THE ELDERS / AUTHORIZED WITNESS</w:t>
      </w:r>
    </w:p>
    <w:p>
      <w:r>
        <w:t>Printed Name: ____________________________________________________________</w:t>
      </w:r>
    </w:p>
    <w:p>
      <w:r>
        <w:t>Signature: _______________________________________________________________</w:t>
      </w:r>
    </w:p>
    <w:p>
      <w:r>
        <w:t>Date: ___________________________________________________________________</w:t>
      </w:r>
    </w:p>
    <w:p>
      <w:pPr>
        <w:pStyle w:val="Heading2"/>
      </w:pPr>
      <w:r>
        <w:t>CERTIFICATION</w:t>
      </w:r>
    </w:p>
    <w:p>
      <w:r>
        <w:t>The foregoing Local Assembly Charter and Affiliation Agreement is adopted and executed as an ecclesiastical instrument of True Grace Bible Churches. Upon approval, the local assembly identified above shall be recognized according to the terms of this Agreement and the superior governing documents of TGBC. A fully executed copy should be retained by True Grace Bible Churches and by the affiliated local assembly as part of their respective permanent records.</w:t>
      </w:r>
    </w:p>
    <w:p>
      <w:r>
        <w:br w:type="page"/>
      </w:r>
    </w:p>
    <w:p>
      <w:pPr>
        <w:pStyle w:val="Heading1"/>
      </w:pPr>
      <w:r>
        <w:t>Code of Doctrine Conduct and Ecclesiastical Discipline</w:t>
      </w:r>
    </w:p>
    <w:p>
      <w:r>
        <w:t>Draft for review and adoption</w:t>
      </w:r>
    </w:p>
    <w:p>
      <w:r>
        <w:t>TRUE GRACE BIBLE CHURCHES PAULINE DISPENSATIONAL ASSEMBLY CODE OF DOCTRINE, CONDUCT &amp; ECCLESIASTICAL DISCIPLINE King James Bible (KJB) - Final Written Authority Founding Bishop Bishop Wesley Ray Tyler, Texas Draft Edition - September 2026</w:t>
      </w:r>
    </w:p>
    <w:p>
      <w:pPr>
        <w:pStyle w:val="Heading2"/>
      </w:pPr>
      <w:r>
        <w:t>PREAMBLE</w:t>
      </w:r>
    </w:p>
    <w:p>
      <w:r>
        <w:t>True Grace Bible Churches ("TGBC") establishes this Code of Doctrine, Conduct &amp; Ecclesiastical Discipline to preserve sound doctrine, protect orderly ministry, establish fair ecclesiastical procedures, address serious misconduct or doctrinal departure, provide accountability for those entrusted with ministry responsibilities, and encourage correction and restoration wherever restoration is biblically appropriate. This Code is an ecclesiastical governing instrument. It shall be administered according to the King James Bible, rightly divided, and consistently with the Constitution, Bylaws, Statement of Faith and Doctrine, Circle of the Elders Charter, Bishop and Deacon Qualifications and Ordination Manual, Local Assembly Charter, and other duly adopted superior governing documents of TGBC. Discipline shall not be used as a weapon for personal retaliation, popularity contests, private grudges, financial advantage, suppression of legitimate questions, or the elevation of one man above the Word of God.</w:t>
      </w:r>
    </w:p>
    <w:p>
      <w:pPr>
        <w:pStyle w:val="Heading2"/>
      </w:pPr>
      <w:r>
        <w:t>ARTICLE I</w:t>
      </w:r>
    </w:p>
    <w:p>
      <w:r>
        <w:t>FINAL WRITTEN AUTHORITY The King James Bible, Authorized Version of 1611 received in its standardized 1769 textual tradition and Pure Cambridge Edition text form, is the official Bible and final written authority of TGBC for doctrine, conduct, assembly order, correction, and ecclesiastical determinations. 2 Timothy 3:16-17 KJB "All scripture is given by inspiration of God, and is profitable for doctrine, for reproof, for correction, for instruction in righteousness: That the man of God may be perfect, throughly furnished unto all good works." 2 Timothy 2:15 KJB "Study to shew thyself approved unto God, a workman that needeth not to be ashamed, rightly dividing the word of truth."</w:t>
      </w:r>
    </w:p>
    <w:p>
      <w:pPr>
        <w:pStyle w:val="Heading2"/>
      </w:pPr>
      <w:r>
        <w:t>ARTICLE II</w:t>
      </w:r>
    </w:p>
    <w:p>
      <w:r>
        <w:t>PURPOSES OF ECCLESIASTICAL DISCIPLINE TGBC discipline exists to:</w:t>
      </w:r>
    </w:p>
    <w:p>
      <w:r>
        <w:t>1. preserve the Gospel of Christ and sound doctrine;</w:t>
      </w:r>
    </w:p>
    <w:p>
      <w:r>
        <w:t>2. protect the doctrinal identity and orderly ministry of TGBC;</w:t>
      </w:r>
    </w:p>
    <w:p>
      <w:r>
        <w:t>3. correct serious error and misconduct;</w:t>
      </w:r>
    </w:p>
    <w:p>
      <w:r>
        <w:t>4. protect assemblies and individuals from abuse of ecclesiastical authority;</w:t>
      </w:r>
    </w:p>
    <w:p>
      <w:r>
        <w:t>5. protect church property, funds, records, credentials, and the TGBC name;</w:t>
      </w:r>
    </w:p>
    <w:p>
      <w:r>
        <w:t>6. determine continuing qualification for ecclesiastical responsibility where necessary;</w:t>
      </w:r>
    </w:p>
    <w:p>
      <w:r>
        <w:t>7. provide an orderly process for addressing substantial disputes;</w:t>
      </w:r>
    </w:p>
    <w:p>
      <w:r>
        <w:t>8. seek repentance, correction, reconciliation, and restoration where biblically appropriate; and</w:t>
      </w:r>
    </w:p>
    <w:p>
      <w:r>
        <w:t>9. maintain truthful and permanent records of significant ecclesiastical determinations.</w:t>
      </w:r>
    </w:p>
    <w:p>
      <w:pPr>
        <w:pStyle w:val="Heading2"/>
      </w:pPr>
      <w:r>
        <w:t>ARTICLE III</w:t>
      </w:r>
    </w:p>
    <w:p>
      <w:r>
        <w:t>FOUNDATIONAL DOCTRINE TO BE PRESERVED Matters of discipline involving doctrine shall be evaluated according to TGBC's adopted foundational doctrine. That doctrine includes the Gospel of Christ in 1 Corinthians 15:1-4; salvation by grace through faith apart from human works as a means of obtaining salvation; right division; the distinctive apostleship of Paul; the revelation of the Mystery; the present Dispensation of the Grace of God; the distinction between Israel's prophetic program and the Body of Christ; and the Pauline identity of the one Body, one new man, and new creature. TGBC does not recognize water baptism as a required ordinance for salvation, membership in the Body of Christ, or participation in TGBC fellowship, and does not recognize observance of the Lord's Supper as a required ordinance imposed upon the Body of Christ. The recognized ecclesiastical offices of TGBC remain Bishop and Deacon. Participation in the Circle of the Elders does not create a third ordained office.</w:t>
      </w:r>
    </w:p>
    <w:p>
      <w:pPr>
        <w:pStyle w:val="Heading2"/>
      </w:pPr>
      <w:r>
        <w:t>ARTICLE IV</w:t>
      </w:r>
    </w:p>
    <w:p>
      <w:r>
        <w:t>GENERAL STANDARD OF CONDUCT Those entrusted with ecclesiastical responsibility shall conduct themselves with honesty, faithfulness, sobriety, self-control, sound judgment, respect for others, proper stewardship, and conduct consistent with the responsibilities of their ministry. No title within TGBC authorizes intimidation, coercion, dishonesty, exploitation, financial misuse, sexual misconduct, violence, retaliation, deliberate false accusation, manipulation of church records, or misuse of confidential information. Ordinary disagreement, personality differences, correctable mistakes, temporary difficulty, or human imperfection shall not automatically be treated as disqualifying misconduct.</w:t>
      </w:r>
    </w:p>
    <w:p>
      <w:pPr>
        <w:pStyle w:val="Heading2"/>
      </w:pPr>
      <w:r>
        <w:t>ARTICLE V</w:t>
      </w:r>
    </w:p>
    <w:p>
      <w:r>
        <w:t>BISHOPS AND DEACONS Bishops and Deacons remain subject to the Pauline qualifications applicable to their offices. Ordination does not permanently guarantee qualification regardless of later doctrine or conduct. If a Bishop or Deacon materially ceases to satisfy the qualifications of his office through serious doctrinal departure, disqualifying conduct, abandonment of responsibility, misuse of authority, or other substantial cause, the matter shall be examined according to Scripture and TGBC governing documents. Any determination shall distinguish between ordinary human imperfection, correctable error, temporary difficulty, and conduct that genuinely renders a man no longer blameless or qualified for ecclesiastical office.</w:t>
      </w:r>
    </w:p>
    <w:p>
      <w:pPr>
        <w:pStyle w:val="Heading2"/>
      </w:pPr>
      <w:r>
        <w:t>ARTICLE VI</w:t>
      </w:r>
    </w:p>
    <w:p>
      <w:r>
        <w:t>CIRCLE OF THE ELDERS Members of the Circle of the Elders shall remain faithful to TGBC foundational doctrine, right division, the Gospel of Christ, the distinctive ministry of Paul, and the governing documents of TGBC. A Circle member other than the Founding Bishop may be subject to correction, suspension from participation, or removal from the Circle for substantial cause, including abandonment of foundational doctrine, serious misconduct, abuse of ecclesiastical authority, persistent disruption, misuse of church property or funds, incapacity preventing fulfillment of responsibilities, resignation, or other substantial cause recognized under TGBC governing documents. Removal from the Circle does not automatically determine a separate question concerning fellowship, ministry credentials, or another ecclesiastical position unless additional action is taken.</w:t>
      </w:r>
    </w:p>
    <w:p>
      <w:pPr>
        <w:pStyle w:val="Heading2"/>
      </w:pPr>
      <w:r>
        <w:t>ARTICLE VII</w:t>
      </w:r>
    </w:p>
    <w:p>
      <w:r>
        <w:t>FOUNDING BISHOP Bishop Wesley Ray is the one and only Founding Bishop of True Grace Bible Churches and serves in that historical office for the duration of his natural life according to the Constitution and governing documents of TGBC. Nothing in this Code authorizes the Circle of the Elders, a local assembly, Bishop, Deacon, member, committee, policy, resolution, or disciplinary proceeding to remove, suspend, vote out, replace, appoint a co-Founding Bishop, transfer the title, or abolish the office of Founding Bishop during his natural life. This protection of the historical office does not place any man above the Word of God. Questions concerning doctrine or conduct may be addressed truthfully and scripturally, but no disciplinary procedure may be used to accomplish an action against the Founding Bishop's office that the Constitution expressly prohibits.</w:t>
      </w:r>
    </w:p>
    <w:p>
      <w:pPr>
        <w:pStyle w:val="Heading2"/>
      </w:pPr>
      <w:r>
        <w:t>ARTICLE VIII</w:t>
      </w:r>
    </w:p>
    <w:p>
      <w:r>
        <w:t>GROUNDS FOR ECCLESIASTICAL REVIEW A formal ecclesiastical review may be initiated for substantial matters including:</w:t>
      </w:r>
    </w:p>
    <w:p>
      <w:r>
        <w:t>1. abandonment or official contradiction of TGBC foundational doctrine;</w:t>
      </w:r>
    </w:p>
    <w:p>
      <w:r>
        <w:t>2. teaching another saving message in place of the Gospel of Christ adopted by TGBC;</w:t>
      </w:r>
    </w:p>
    <w:p>
      <w:r>
        <w:t>3. serious moral or ethical misconduct materially affecting ecclesiastical qualification or ministry;</w:t>
      </w:r>
    </w:p>
    <w:p>
      <w:r>
        <w:t>4. abuse of ecclesiastical authority;</w:t>
      </w:r>
    </w:p>
    <w:p>
      <w:r>
        <w:t>5. fraud, theft, embezzlement, intentional misuse of ministry funds, or deliberate falsification of financial records;</w:t>
      </w:r>
    </w:p>
    <w:p>
      <w:r>
        <w:t>6. deliberate falsification, destruction, or concealment of material ecclesiastical records;</w:t>
      </w:r>
    </w:p>
    <w:p>
      <w:r>
        <w:t>7. sexual misconduct or exploitation materially inconsistent with ecclesiastical responsibility;</w:t>
      </w:r>
    </w:p>
    <w:p>
      <w:r>
        <w:t>8. violence, credible threats, or serious harassment;</w:t>
      </w:r>
    </w:p>
    <w:p>
      <w:r>
        <w:t>9. persistent divisive conduct after reasonable attempts at correction;</w:t>
      </w:r>
    </w:p>
    <w:p>
      <w:r>
        <w:t>10. deliberately false material accusations against another person;</w:t>
      </w:r>
    </w:p>
    <w:p>
      <w:r>
        <w:t>11. unauthorized use of the TGBC name, credentials, property, or authority;</w:t>
      </w:r>
    </w:p>
    <w:p>
      <w:r>
        <w:t>12. refusal to relinquish TGBC credentials or representations after lawful revocation or termination;</w:t>
      </w:r>
    </w:p>
    <w:p>
      <w:r>
        <w:t>13. serious violation of a duly adopted TGBC governing requirement; or</w:t>
      </w:r>
    </w:p>
    <w:p>
      <w:r>
        <w:t>14. other substantial cause materially affecting doctrine, qualification, safety, stewardship, or orderly ministry.</w:t>
      </w:r>
    </w:p>
    <w:p>
      <w:pPr>
        <w:pStyle w:val="Heading2"/>
      </w:pPr>
      <w:r>
        <w:t>ARTICLE IX</w:t>
      </w:r>
    </w:p>
    <w:p>
      <w:r>
        <w:t>RECEIVING A COMPLAINT OR ACCUSATION Complaints concerning serious doctrine or conduct should identify, as reasonably possible, the person involved, the conduct or teaching at issue, relevant dates or circumstances, and available witnesses or documentary evidence. Anonymous information may be considered as a lead when safety or serious wrongdoing is implicated, but an adverse ecclesiastical determination should not rest solely upon an untested anonymous allegation when meaningful corroboration can reasonably be sought. Accusations against an Elder or other ecclesiastical leader shall not be received carelessly. TGBC shall seek reliable evidence and shall guard against rumor, retaliation, and reckless accusation. 1 Timothy 5:19 KJB "Against an elder receive not an accusation, but before two or three witnesses."</w:t>
      </w:r>
    </w:p>
    <w:p>
      <w:pPr>
        <w:pStyle w:val="Heading2"/>
      </w:pPr>
      <w:r>
        <w:t>ARTICLE X</w:t>
      </w:r>
    </w:p>
    <w:p>
      <w:r>
        <w:t>PRELIMINARY REVIEW A preliminary review shall determine whether the matter is ecclesiastical in nature, whether the allegation would be substantial if true, whether immediate protective action is reasonably necessary, and what governing documents apply. A matter may be closed at the preliminary stage when it is plainly unsupported, outside TGBC authority, immaterial to ecclesiastical responsibility, or adequately resolved without formal proceedings.</w:t>
      </w:r>
    </w:p>
    <w:p>
      <w:pPr>
        <w:pStyle w:val="Heading2"/>
      </w:pPr>
      <w:r>
        <w:t>ARTICLE XI</w:t>
      </w:r>
    </w:p>
    <w:p>
      <w:r>
        <w:t>NOTICE AND OPPORTUNITY TO RESPOND Except where immediate temporary protective action is reasonably necessary, a person subject to formal review should receive reasonable notice of the substantial issue and a meaningful opportunity to respond. The person may provide explanation, Scripture, documents, witnesses, contextual information, or other relevant material. Refusal to participate does not prevent TGBC from reaching an ecclesiastical determination based upon the reliable information available.</w:t>
      </w:r>
    </w:p>
    <w:p>
      <w:pPr>
        <w:pStyle w:val="Heading2"/>
      </w:pPr>
      <w:r>
        <w:t>ARTICLE XII</w:t>
      </w:r>
    </w:p>
    <w:p>
      <w:r>
        <w:t>EVIDENCE AND FAIR CONSIDERATION Ecclesiastical determinations should be based upon reasonably reliable information rather than rumor or popularity. Relevant evidence may include firsthand testimony, written communications, records, financial documents, photographs, recordings lawfully available to the decision-makers, admissions, and other credible information. The decision-makers should consider both evidence supporting and evidence contradicting an allegation and should avoid predetermining a matter because of friendship, family relationship, financial status, title, or personal disagreement.</w:t>
      </w:r>
    </w:p>
    <w:p>
      <w:pPr>
        <w:pStyle w:val="Heading2"/>
      </w:pPr>
      <w:r>
        <w:t>ARTICLE XIII</w:t>
      </w:r>
    </w:p>
    <w:p>
      <w:r>
        <w:t>TEMPORARY PROTECTIVE ACTION Where reasonably necessary to protect people, funds, property, records, or the integrity of an ongoing review, TGBC may temporarily restrict access to ministry functions, financial authority, records, property, credentials, or representation of TGBC while the matter is examined. A temporary protective restriction is not itself a final finding of guilt or permanent disqualification. Nothing in this Article authorizes suspension or removal of Bishop Wesley Ray from the constitutional office of Founding Bishop.</w:t>
      </w:r>
    </w:p>
    <w:p>
      <w:pPr>
        <w:pStyle w:val="Heading2"/>
      </w:pPr>
      <w:r>
        <w:t>ARTICLE XIV</w:t>
      </w:r>
    </w:p>
    <w:p>
      <w:r>
        <w:t>ECCLESIASTICAL HEARING OR REVIEW MEETING When a formal meeting is appropriate, the authorized ecclesiastical body may hear the matter in person, by telephone, video conference, or another reliable means. A written record or minutes of significant proceedings and determinations shall be maintained. The purpose is to determine truth, doctrine, qualification, accountability, and appropriate ecclesiastical action rather than to imitate every procedure of a civil or criminal court.</w:t>
      </w:r>
    </w:p>
    <w:p>
      <w:pPr>
        <w:pStyle w:val="Heading2"/>
      </w:pPr>
      <w:r>
        <w:t>ARTICLE XV</w:t>
      </w:r>
    </w:p>
    <w:p>
      <w:r>
        <w:t>POSSIBLE ECCLESIASTICAL DETERMINATIONS Depending upon the facts and governing documents, a determination may include:</w:t>
      </w:r>
    </w:p>
    <w:p>
      <w:r>
        <w:t>1. no action or closure of the matter;</w:t>
      </w:r>
    </w:p>
    <w:p>
      <w:r>
        <w:t>2. private counsel, admonition, or correction;</w:t>
      </w:r>
    </w:p>
    <w:p>
      <w:r>
        <w:t>3. doctrinal clarification or required correction of an official teaching;</w:t>
      </w:r>
    </w:p>
    <w:p>
      <w:r>
        <w:t>4. a written warning;</w:t>
      </w:r>
    </w:p>
    <w:p>
      <w:r>
        <w:t>5. a plan of accountability or restoration;</w:t>
      </w:r>
    </w:p>
    <w:p>
      <w:r>
        <w:t>6. temporary restriction from specified ministry responsibilities;</w:t>
      </w:r>
    </w:p>
    <w:p>
      <w:r>
        <w:t>7. removal from a particular administrative responsibility;</w:t>
      </w:r>
    </w:p>
    <w:p>
      <w:r>
        <w:t>8. removal from the Circle of the Elders where authorized;</w:t>
      </w:r>
    </w:p>
    <w:p>
      <w:r>
        <w:t>9. determination that a Bishop or Deacon no longer satisfies the qualifications of his office;</w:t>
      </w:r>
    </w:p>
    <w:p>
      <w:r>
        <w:t>10. suspension, withdrawal, or revocation of TGBC-issued credentials where authorized;</w:t>
      </w:r>
    </w:p>
    <w:p>
      <w:r>
        <w:t>11. suspension or termination of a local assembly's affiliation;</w:t>
      </w:r>
    </w:p>
    <w:p>
      <w:r>
        <w:t>12. termination of authorization to use the TGBC name or represent TGBC; or</w:t>
      </w:r>
    </w:p>
    <w:p>
      <w:r>
        <w:t>13. another ecclesiastical action consistent with Scripture and TGBC governing documents.</w:t>
      </w:r>
    </w:p>
    <w:p>
      <w:pPr>
        <w:pStyle w:val="Heading2"/>
      </w:pPr>
      <w:r>
        <w:t>ARTICLE XVI</w:t>
      </w:r>
    </w:p>
    <w:p>
      <w:r>
        <w:t>RESTORATION Where restoration is biblically appropriate, TGBC should seek correction in a spirit of meekness and should distinguish restoration to fellowship from restoration to an ecclesiastical office or position of trust. A person may be restored to fellowship without automatically being restored to a former office, credential, financial authority, leadership responsibility, or Circle membership. Restoration to responsibility may require renewed examination, time, demonstrated faithfulness, and satisfaction of applicable qualifications. Galatians 6:1 KJB "Brethren, if a man be overtaken in a fault, ye which are spiritual, restore such an one in the spirit of meekness; considering thyself, lest thou also be tempted."</w:t>
      </w:r>
    </w:p>
    <w:p>
      <w:pPr>
        <w:pStyle w:val="Heading2"/>
      </w:pPr>
      <w:r>
        <w:t>ARTICLE XVII</w:t>
      </w:r>
    </w:p>
    <w:p>
      <w:r>
        <w:t>DOCTRINAL DISPUTES Significant doctrinal disputes shall be examined according to the King James Bible, rightly divided; the Statement of Faith and Doctrine; the Constitution and Bylaws; adopted doctrinal position papers; and other applicable TGBC governing documents. The objective shall be preservation of sound doctrine and orderly fellowship rather than personal preference or popularity. A sincere question, request for scriptural explanation, or respectful doctrinal discussion shall not by itself constitute disciplinary misconduct.</w:t>
      </w:r>
    </w:p>
    <w:p>
      <w:pPr>
        <w:pStyle w:val="Heading2"/>
      </w:pPr>
      <w:r>
        <w:t>ARTICLE XVIII</w:t>
      </w:r>
    </w:p>
    <w:p>
      <w:r>
        <w:t>LOCAL ASSEMBLY MATTERS Local assemblies should ordinarily address local matters at the appropriate local level when they can do so consistently with TGBC governing documents. Matters involving foundational doctrine, TGBC credentials, the TGBC name, inter-assembly disputes, serious abuse of authority, or issues assigned to the Circle may be reviewed through the broader TGBC structure. Suspension or termination of a local assembly's recognition shall be handled consistently with the Local Assembly Charter and Affiliation Agreement.</w:t>
      </w:r>
    </w:p>
    <w:p>
      <w:pPr>
        <w:pStyle w:val="Heading2"/>
      </w:pPr>
      <w:r>
        <w:t>ARTICLE XIX</w:t>
      </w:r>
    </w:p>
    <w:p>
      <w:r>
        <w:t>CREDENTIALS AND OFFICIAL REPRESENTATION TGBC-issued ordination records, credentials, certificates, identification, letters of recognition, and other official representations remain subject to the governing conditions under which they were issued. When credentials are withdrawn or revoked, the individual shall cease representing himself as currently credentialed or authorized by TGBC. Historical facts concerning a prior ordination or credential shall not be falsified, but current status must be represented truthfully.</w:t>
      </w:r>
    </w:p>
    <w:p>
      <w:pPr>
        <w:pStyle w:val="Heading2"/>
      </w:pPr>
      <w:r>
        <w:t>ARTICLE XX</w:t>
      </w:r>
    </w:p>
    <w:p>
      <w:r>
        <w:t>CONFIDENTIALITY AND RECORDS Ecclesiastical matters should be handled with appropriate discretion. Confidentiality, however, shall not be used to conceal serious wrongdoing, obstruct lawful reporting, falsify records, or prevent TGBC from taking reasonable protective action. Permanent records should be maintained for significant disciplinary determinations, credential actions, Circle removals, doctrinal determinations, local-assembly affiliation actions, and restoration decisions. Access to sensitive records may be limited to persons with legitimate ecclesiastical, administrative, legal, or safeguarding responsibilities.</w:t>
      </w:r>
    </w:p>
    <w:p>
      <w:pPr>
        <w:pStyle w:val="Heading2"/>
      </w:pPr>
      <w:r>
        <w:t>ARTICLE XXI</w:t>
      </w:r>
    </w:p>
    <w:p>
      <w:r>
        <w:t>SAFETY, ABUSE, AND CIVIL AUTHORITIES TGBC ecclesiastical discipline does not replace lawful civil processes. Nothing in this Code requires any person to conceal suspected abuse, violence, theft, fraud, threats, or other conduct that applicable law requires or permits to be reported to civil authorities. Where immediate danger exists, protection of persons and appropriate contact with emergency or civil authorities may take precedence over ordinary internal procedures. An ecclesiastical determination and a civil or criminal proceeding serve different purposes and need not produce identical outcomes.</w:t>
      </w:r>
    </w:p>
    <w:p>
      <w:pPr>
        <w:pStyle w:val="Heading2"/>
      </w:pPr>
      <w:r>
        <w:t>ARTICLE XXII</w:t>
      </w:r>
    </w:p>
    <w:p>
      <w:r>
        <w:t>RETALIATION AND FALSE ACCUSATIONS Retaliation against a person merely for making a good-faith report, participating truthfully in an ecclesiastical review, or raising a sincere doctrinal concern is contrary to orderly administration. Likewise, knowingly making materially false accusations, fabricating evidence, or intentionally using disciplinary procedures to injure another person may itself constitute serious misconduct.</w:t>
      </w:r>
    </w:p>
    <w:p>
      <w:pPr>
        <w:pStyle w:val="Heading2"/>
      </w:pPr>
      <w:r>
        <w:t>ARTICLE XXIII</w:t>
      </w:r>
    </w:p>
    <w:p>
      <w:r>
        <w:t>RECONSIDERATION AND REVIEW A person materially affected by a final ecclesiastical determination may submit a written request for reconsideration when new material evidence, a significant procedural error, or a substantial scriptural or governing-document issue is identified. A request for reconsideration does not automatically suspend the original determination. The body authorized under TGBC governing documents shall determine whether further review is warranted.</w:t>
      </w:r>
    </w:p>
    <w:p>
      <w:pPr>
        <w:pStyle w:val="Heading2"/>
      </w:pPr>
      <w:r>
        <w:t>ARTICLE XXIV</w:t>
      </w:r>
    </w:p>
    <w:p>
      <w:r>
        <w:t>CONFLICTS OF INTEREST IN DISCIPLINARY MATTERS A person with a substantial personal, financial, or other conflict concerning a disciplinary matter should disclose that conflict and, where reasonably appropriate, refrain from controlling the determination. This provision is intended to support fair consideration and does not alter constitutional authority or create power in a subordinate person or body that TGBC governing documents otherwise withhold.</w:t>
      </w:r>
    </w:p>
    <w:p>
      <w:pPr>
        <w:pStyle w:val="Heading2"/>
      </w:pPr>
      <w:r>
        <w:t>ARTICLE XXV</w:t>
      </w:r>
    </w:p>
    <w:p>
      <w:r>
        <w:t>RELATIONSHIP TO SUPERIOR GOVERNING DOCUMENTS This Code is subordinate to the King James Bible and to the superior governing documents of True Grace Bible Churches. It shall not be interpreted to amend the Constitution, Bylaws, Statement of Faith, Founding Bishop provisions, or other superior instruments except through the amendment procedures governing those documents. Where this Code and a superior governing document appear to conflict, the superior governing document shall control.</w:t>
      </w:r>
    </w:p>
    <w:p>
      <w:pPr>
        <w:pStyle w:val="Heading2"/>
      </w:pPr>
      <w:r>
        <w:t>ARTICLE XXVI</w:t>
      </w:r>
    </w:p>
    <w:p>
      <w:r>
        <w:t>AMENDMENT AND DOCUMENT CONTROL This Code may be amended according to TGBC governing procedures. Each adopted edition should bear a version number and adoption or revision date. Superseded editions shall be retained in the permanent ecclesiastical records and clearly marked as superseded.</w:t>
      </w:r>
    </w:p>
    <w:p>
      <w:pPr>
        <w:pStyle w:val="Heading2"/>
      </w:pPr>
      <w:r>
        <w:t>ADOPTION AND CERTIFICATION</w:t>
      </w:r>
    </w:p>
    <w:p>
      <w:r>
        <w:t>The foregoing Code of Doctrine, Conduct &amp; Ecclesiastical Discipline is hereby presented for adoption as an official ecclesiastical governing document of True Grace Bible Churches. Adopted at: Tyler, Texas</w:t>
      </w:r>
    </w:p>
    <w:p>
      <w:r>
        <w:t>Date: ________________________________________________ FOUNDING BISHOP Bishop Wesley Ray Founding Bishop of True Grace Bible Churches</w:t>
      </w:r>
    </w:p>
    <w:p>
      <w:r>
        <w:t>Signature: _________________________________________________</w:t>
      </w:r>
    </w:p>
    <w:p>
      <w:r>
        <w:t>Date: _____________________________________________________ CIRCLE OF THE ELDERS / AUTHORIZED WITNESS</w:t>
      </w:r>
    </w:p>
    <w:p>
      <w:r>
        <w:t>Printed Name: ______________________________________________</w:t>
      </w:r>
    </w:p>
    <w:p>
      <w:r>
        <w:t>Signature: _________________________________________________</w:t>
      </w:r>
    </w:p>
    <w:p>
      <w:r>
        <w:t>Date: _____________________________________________________</w:t>
      </w:r>
    </w:p>
    <w:p>
      <w:pPr>
        <w:pStyle w:val="Heading2"/>
      </w:pPr>
      <w:r>
        <w:t>CERTIFICATION</w:t>
      </w:r>
    </w:p>
    <w:p>
      <w:r>
        <w:t>We certify that the foregoing Code of Doctrine, Conduct &amp; Ecclesiastical Discipline has been duly adopted according to the governing procedures of True Grace Bible Churches and shall be retained among the permanent ecclesiastical records of TGBC.</w:t>
      </w:r>
    </w:p>
    <w:p>
      <w:r>
        <w:br w:type="page"/>
      </w:r>
    </w:p>
    <w:p>
      <w:pPr>
        <w:pStyle w:val="Heading1"/>
      </w:pPr>
      <w:r>
        <w:t>Conflict of Interest Policy</w:t>
      </w:r>
    </w:p>
    <w:p>
      <w:r>
        <w:t>Draft for review and adoption</w:t>
      </w:r>
    </w:p>
    <w:p>
      <w:r>
        <w:t>TRUE GRACE BIBLE CHURCHES PAULINE DISPENSATIONAL ASSEMBLY CONFLICT-OF-INTEREST POLICY King James Bible (KJB) - Final Written Authority Founding Bishop Bishop Wesley Ray Principal Office: Tyler, Texas Draft Edition - September 2026</w:t>
      </w:r>
    </w:p>
    <w:p>
      <w:pPr>
        <w:pStyle w:val="Heading2"/>
      </w:pPr>
      <w:r>
        <w:t>PREAMBLE</w:t>
      </w:r>
    </w:p>
    <w:p>
      <w:r>
        <w:t>True Grace Bible Churches ("TGBC") establishes this Conflict-of-Interest Policy to protect the integrity of ecclesiastical, financial, property, compensation, contractual, and administrative decisions. The purpose of this Policy is not to prohibit every relationship between persons serving TGBC, but to require appropriate disclosure and handling of interests that could materially interfere with faithful judgment on behalf of TGBC. This Policy is subordinate to the King James Bible and to the Constitution, Bylaws, Governing Document Hierarchy, Financial Stewardship &amp; Internal Controls Policy, and other superior governing documents of TGBC.</w:t>
      </w:r>
    </w:p>
    <w:p>
      <w:pPr>
        <w:pStyle w:val="Heading2"/>
      </w:pPr>
      <w:r>
        <w:t>ARTICLE I</w:t>
      </w:r>
    </w:p>
    <w:p>
      <w:r>
        <w:t>SCRIPTURAL PRINCIPLES Persons entrusted with TGBC responsibilities shall seek to act faithfully, honestly, without partiality, and with proper regard for the interests and purposes of the ministry. 1 Corinthians 4:2 KJB "Moreover it is required in stewards, that a man be found faithful." Philippians 2:4 KJB "Look not every man on his own things, but every man also on the things of others." 1 Timothy 5:21 KJB "I charge thee before God, and the Lord Jesus Christ, and the elect angels, that thou observe these things without preferring one before another, doing nothing by partiality."</w:t>
      </w:r>
    </w:p>
    <w:p>
      <w:pPr>
        <w:pStyle w:val="Heading2"/>
      </w:pPr>
      <w:r>
        <w:t>ARTICLE II</w:t>
      </w:r>
    </w:p>
    <w:p>
      <w:r>
        <w:t>PURPOSE This Policy is intended to:</w:t>
      </w:r>
    </w:p>
    <w:p>
      <w:r>
        <w:t>1. identify substantial personal or financial interests that may affect TGBC decisions;</w:t>
      </w:r>
    </w:p>
    <w:p>
      <w:r>
        <w:t>2. require timely disclosure of actual or potential conflicts;</w:t>
      </w:r>
    </w:p>
    <w:p>
      <w:r>
        <w:t>3. provide a fair procedure for reviewing conflicted transactions or decisions;</w:t>
      </w:r>
    </w:p>
    <w:p>
      <w:r>
        <w:t>4. protect TGBC funds, property, reputation, records, and ecclesiastical integrity;</w:t>
      </w:r>
    </w:p>
    <w:p>
      <w:r>
        <w:t>5. prevent improper private benefit or personal control over organizational assets;</w:t>
      </w:r>
    </w:p>
    <w:p>
      <w:r>
        <w:t>6. permit legitimate transactions when they are fair, reasonable, properly authorized, and consistent with TGBC purposes; and</w:t>
      </w:r>
    </w:p>
    <w:p>
      <w:r>
        <w:t>7. create an appropriate written record of significant conflict-of-interest determinations.</w:t>
      </w:r>
    </w:p>
    <w:p>
      <w:pPr>
        <w:pStyle w:val="Heading2"/>
      </w:pPr>
      <w:r>
        <w:t>ARTICLE III</w:t>
      </w:r>
    </w:p>
    <w:p>
      <w:r>
        <w:t>PERSONS COVERED This Policy applies, as appropriate, to:</w:t>
      </w:r>
    </w:p>
    <w:p>
      <w:r>
        <w:t>1. the Founding Bishop in financial and administrative transactions, subject always to the constitutional protections of the Founding Bishop office;</w:t>
      </w:r>
    </w:p>
    <w:p>
      <w:r>
        <w:t>2. any future Overseeing Bishop;</w:t>
      </w:r>
    </w:p>
    <w:p>
      <w:r>
        <w:t>3. Bishops and Deacons;</w:t>
      </w:r>
    </w:p>
    <w:p>
      <w:r>
        <w:t>4. members of the Circle of the Elders;</w:t>
      </w:r>
    </w:p>
    <w:p>
      <w:r>
        <w:t>5. persons authorized to manage or approve TGBC funds or property;</w:t>
      </w:r>
    </w:p>
    <w:p>
      <w:r>
        <w:t>6. employees, contractors, volunteers, or agents with substantial decision-making authority; and</w:t>
      </w:r>
    </w:p>
    <w:p>
      <w:r>
        <w:t>7. other persons whose position gives them material influence over a TGBC transaction or decision.</w:t>
      </w:r>
    </w:p>
    <w:p>
      <w:pPr>
        <w:pStyle w:val="Heading2"/>
      </w:pPr>
      <w:r>
        <w:t>ARTICLE IV</w:t>
      </w:r>
    </w:p>
    <w:p>
      <w:r>
        <w:t>DEFINITION OF A CONFLICT OF INTEREST A conflict of interest exists when a person participating in a TGBC decision has a substantial personal, financial, family, business, property, employment, or other interest that could reasonably affect, or appear to materially affect, that person's independent judgment concerning the matter. The existence of a relationship or interest does not automatically establish wrongdoing. A conflict may often be properly managed through disclosure, independent review, abstention from controlling the decision, documentation, or other safeguards.</w:t>
      </w:r>
    </w:p>
    <w:p>
      <w:pPr>
        <w:pStyle w:val="Heading2"/>
      </w:pPr>
      <w:r>
        <w:t>ARTICLE V</w:t>
      </w:r>
    </w:p>
    <w:p>
      <w:r>
        <w:t>FINANCIAL INTEREST A financial interest may include ownership, compensation, commissions, gifts, loans, contracts, employment, investment, profit-sharing, or another material economic benefit connected with a person or entity involved in a TGBC transaction. A remote, insignificant, or widely shared economic interest need not be treated the same as a direct and substantial personal benefit.</w:t>
      </w:r>
    </w:p>
    <w:p>
      <w:pPr>
        <w:pStyle w:val="Heading2"/>
      </w:pPr>
      <w:r>
        <w:t>ARTICLE VI</w:t>
      </w:r>
    </w:p>
    <w:p>
      <w:r>
        <w:t>FAMILY AND RELATED-PERSON INTERESTS A conflict may arise when a TGBC decision materially benefits a spouse, child, parent, sibling, household member, business partner, or another person whose financial interests are closely connected with the decision-maker. Family relationship alone does not prohibit service, employment, contracting, reimbursement, benevolence, or another legitimate transaction. The material relationship and proposed benefit should be disclosed and appropriately reviewed.</w:t>
      </w:r>
    </w:p>
    <w:p>
      <w:pPr>
        <w:pStyle w:val="Heading2"/>
      </w:pPr>
      <w:r>
        <w:t>ARTICLE VII</w:t>
      </w:r>
    </w:p>
    <w:p>
      <w:r>
        <w:t>DUTY TO DISCLOSE A covered person who knows of a material actual or potential conflict shall disclose the nature of the interest to the persons responsible for considering the transaction or decision before participating in its approval whenever reasonably practicable. Disclosure should contain enough information to permit informed evaluation without requiring unnecessary disclosure of unrelated private matters.</w:t>
      </w:r>
    </w:p>
    <w:p>
      <w:pPr>
        <w:pStyle w:val="Heading2"/>
      </w:pPr>
      <w:r>
        <w:t>ARTICLE VIII</w:t>
      </w:r>
    </w:p>
    <w:p>
      <w:r>
        <w:t>DETERMINING WHETHER A CONFLICT EXISTS After disclosure, the authorized decision-makers who are not materially conflicted should determine whether the interest creates a conflict requiring special handling. The affected person may provide factual information concerning the matter but should not improperly control the determination of whether his own interest is acceptable.</w:t>
      </w:r>
    </w:p>
    <w:p>
      <w:pPr>
        <w:pStyle w:val="Heading2"/>
      </w:pPr>
      <w:r>
        <w:t>ARTICLE IX</w:t>
      </w:r>
    </w:p>
    <w:p>
      <w:r>
        <w:t>PROCEDURE FOR ADDRESSING A CONFLICT When a material conflict exists, appropriate safeguards may include:</w:t>
      </w:r>
    </w:p>
    <w:p>
      <w:r>
        <w:t>1. full disclosure of the material interest;</w:t>
      </w:r>
    </w:p>
    <w:p>
      <w:r>
        <w:t>2. temporary withdrawal of the interested person from deliberation or voting on the particular transaction;</w:t>
      </w:r>
    </w:p>
    <w:p>
      <w:r>
        <w:t>3. obtaining comparable prices, bids, compensation information, or other objective information when reasonably useful;</w:t>
      </w:r>
    </w:p>
    <w:p>
      <w:r>
        <w:t>4. review by disinterested authorized persons;</w:t>
      </w:r>
    </w:p>
    <w:p>
      <w:r>
        <w:t>5. documenting why the transaction is fair, reasonable, and in TGBC's interests;</w:t>
      </w:r>
    </w:p>
    <w:p>
      <w:r>
        <w:t>6. modifying the proposed transaction to reduce or eliminate the conflict;</w:t>
      </w:r>
    </w:p>
    <w:p>
      <w:r>
        <w:t>7. declining the transaction when it cannot be appropriately justified or safeguarded; or</w:t>
      </w:r>
    </w:p>
    <w:p>
      <w:r>
        <w:t>8. another reasonable procedure consistent with TGBC governing documents.</w:t>
      </w:r>
    </w:p>
    <w:p>
      <w:pPr>
        <w:pStyle w:val="Heading2"/>
      </w:pPr>
      <w:r>
        <w:t>ARTICLE X</w:t>
      </w:r>
    </w:p>
    <w:p>
      <w:r>
        <w:t>COMPENSATION DECISIONS A person should not exercise sole uncontrolled authority to determine his own compensation from TGBC. Compensation for services actually rendered should be reasonable, documented, and authorized consistently with the Financial Stewardship &amp; Internal Controls Policy. Where reasonably practicable, compensation decisions involving a person with substantial influence should be reviewed by disinterested authorized persons using appropriate information concerning the services, responsibilities, and proposed compensation.</w:t>
      </w:r>
    </w:p>
    <w:p>
      <w:pPr>
        <w:pStyle w:val="Heading2"/>
      </w:pPr>
      <w:r>
        <w:t>ARTICLE XI</w:t>
      </w:r>
    </w:p>
    <w:p>
      <w:r>
        <w:t>PURCHASES AND CONTRACTS WITH RELATED PERSONS TGBC may purchase goods or services from a Bishop, Deacon, Elder, member, relative, or related business when the transaction serves a legitimate TGBC purpose and is fair and reasonable to the ministry. The material relationship should be disclosed. When reasonably practicable, comparable alternatives should be considered, particularly for substantial or recurring transactions. A related-person transaction is not prohibited merely because a relationship exists; the issue is whether the transaction is properly disclosed, authorized, documented, and consistent with TGBC purposes.</w:t>
      </w:r>
    </w:p>
    <w:p>
      <w:pPr>
        <w:pStyle w:val="Heading2"/>
      </w:pPr>
      <w:r>
        <w:t>ARTICLE XII</w:t>
      </w:r>
    </w:p>
    <w:p>
      <w:r>
        <w:t>GIFTS, FAVORS, AND PERSONAL BENEFITS Covered persons shall not solicit or accept substantial personal gifts, payments, favors, or benefits offered for the purpose of improperly influencing a TGBC decision. Ordinary hospitality, modest gifts, meals, or customary expressions of appreciation do not automatically create a prohibited conflict, but material benefits connected to pending ministry business should be disclosed when they could reasonably affect judgment.</w:t>
      </w:r>
    </w:p>
    <w:p>
      <w:pPr>
        <w:pStyle w:val="Heading2"/>
      </w:pPr>
      <w:r>
        <w:t>ARTICLE XIII</w:t>
      </w:r>
    </w:p>
    <w:p>
      <w:r>
        <w:t>LOANS AND USE OF TGBC ASSETS TGBC funds, vehicles, equipment, accounts, credit, property, and other assets shall not be used to provide undisclosed personal benefits to insiders or related persons. Any loan, advance, extended personal use, or similar arrangement involving TGBC resources must be specifically authorized, documented, consistent with TGBC purposes and governing documents, and permissible under applicable law.</w:t>
      </w:r>
    </w:p>
    <w:p>
      <w:pPr>
        <w:pStyle w:val="Heading2"/>
      </w:pPr>
      <w:r>
        <w:t>ARTICLE XIV</w:t>
      </w:r>
    </w:p>
    <w:p>
      <w:r>
        <w:t>BENEVOLENCE AND CONFLICTS Benevolent assistance to a person related to a TGBC decision-maker is not automatically prohibited. The need, ministry purpose, amount, and relationship should be handled with sufficient independent review to demonstrate that the assistance is genuine benevolence rather than disguised private distribution.</w:t>
      </w:r>
    </w:p>
    <w:p>
      <w:pPr>
        <w:pStyle w:val="Heading2"/>
      </w:pPr>
      <w:r>
        <w:t>ARTICLE XV</w:t>
      </w:r>
    </w:p>
    <w:p>
      <w:r>
        <w:t>LOCAL ASSEMBLIES Local assemblies handling TGBC funds, property, contracts, or credentials shall apply this Policy to material transactions within their authority. A local assembly shall not use affiliation to authorize a conflicted transaction on behalf of TGBC when it lacks authority to bind TGBC generally.</w:t>
      </w:r>
    </w:p>
    <w:p>
      <w:pPr>
        <w:pStyle w:val="Heading2"/>
      </w:pPr>
      <w:r>
        <w:t>ARTICLE XVI</w:t>
      </w:r>
    </w:p>
    <w:p>
      <w:r>
        <w:t>CIRCLE OF THE ELDERS A Circle member with a substantial personal or financial conflict concerning a particular matter should disclose the conflict and, when reasonably appropriate, abstain from controlling or voting on that matter. Recusal from a particular conflicted transaction does not by itself remove a person from the Circle or another ecclesiastical position.</w:t>
      </w:r>
    </w:p>
    <w:p>
      <w:pPr>
        <w:pStyle w:val="Heading2"/>
      </w:pPr>
      <w:r>
        <w:t>ARTICLE XVII</w:t>
      </w:r>
    </w:p>
    <w:p>
      <w:r>
        <w:t>FOUNDING BISHOP Bishop Wesley Ray is the one and only Founding Bishop of True Grace Bible Churches and serves in that historical office for the duration of his natural life according to the Constitution. The conflict-of-interest procedures in this Policy apply to financial and administrative transactions according to their terms, but nothing in this Policy authorizes any person or body to remove, suspend, vote out, replace, appoint a co-Founding Bishop, transfer the title, or abolish the office of Founding Bishop during his natural life. A recusal or independent review of a particular financial transaction shall not be interpreted as suspension from or transfer of the constitutional office of Founding Bishop.</w:t>
      </w:r>
    </w:p>
    <w:p>
      <w:pPr>
        <w:pStyle w:val="Heading2"/>
      </w:pPr>
      <w:r>
        <w:t>ARTICLE XVIII</w:t>
      </w:r>
    </w:p>
    <w:p>
      <w:r>
        <w:t>FAILURE TO DISCLOSE If TGBC has reasonable cause to believe that a covered person failed to disclose a material conflict, the person should be informed of the concern and given a reasonable opportunity to explain the circumstances. If the failure was knowing and material, TGBC may take corrective or disciplinary action consistent with the Code of Doctrine, Conduct &amp; Ecclesiastical Discipline and other governing documents.</w:t>
      </w:r>
    </w:p>
    <w:p>
      <w:pPr>
        <w:pStyle w:val="Heading2"/>
      </w:pPr>
      <w:r>
        <w:t>ARTICLE XIX</w:t>
      </w:r>
    </w:p>
    <w:p>
      <w:r>
        <w:t>RECORDS OF CONFLICT-OF-INTEREST DECISIONS Significant conflict-of-interest determinations should be documented. The record should identify, as appropriate, the nature of the disclosed interest, the persons participating in the decision, any abstention or recusal, information considered, the action taken, and the basis for concluding that the transaction was acceptable or should be declined. Sensitive personal information not necessary to establish the decision should not be unnecessarily included in broadly accessible records.</w:t>
      </w:r>
    </w:p>
    <w:p>
      <w:pPr>
        <w:pStyle w:val="Heading2"/>
      </w:pPr>
      <w:r>
        <w:t>ARTICLE XX</w:t>
      </w:r>
    </w:p>
    <w:p>
      <w:r>
        <w:t>PERIODIC DISCLOSURE TGBC may require persons with substantial financial or governance responsibility to complete an annual or periodic conflict-of-interest disclosure statement identifying material interests relevant to their TGBC responsibilities. A periodic disclosure does not replace the duty to disclose a new material conflict when it arises during the year.</w:t>
      </w:r>
    </w:p>
    <w:p>
      <w:pPr>
        <w:pStyle w:val="Heading2"/>
      </w:pPr>
      <w:r>
        <w:t>ARTICLE XXI</w:t>
      </w:r>
    </w:p>
    <w:p>
      <w:r>
        <w:t>CONFIDENTIALITY Conflict disclosures should be handled with appropriate discretion and shared with persons who have a legitimate need to evaluate, authorize, document, or review the matter. Confidentiality shall not be used to conceal fraud, theft, abuse, unlawful conduct, falsification of records, or another matter that may properly require disclosure or reporting.</w:t>
      </w:r>
    </w:p>
    <w:p>
      <w:pPr>
        <w:pStyle w:val="Heading2"/>
      </w:pPr>
      <w:r>
        <w:t>ARTICLE XXII</w:t>
      </w:r>
    </w:p>
    <w:p>
      <w:r>
        <w:t>NO RETALIATION FOR GOOD-FAITH DISCLOSURE A person shall not be subjected to improper retaliation merely for making a good-faith conflict disclosure or raising a good-faith concern about a potentially conflicted transaction. Knowingly false accusations or deliberate misuse of this Policy to injure another person may be addressed under TGBC disciplinary procedures.</w:t>
      </w:r>
    </w:p>
    <w:p>
      <w:pPr>
        <w:pStyle w:val="Heading2"/>
      </w:pPr>
      <w:r>
        <w:t>ARTICLE XXIII</w:t>
      </w:r>
    </w:p>
    <w:p>
      <w:r>
        <w:t>PRIVATE BENEFIT AND ORGANIZATIONAL PURPOSE TGBC shall be operated for its religious, charitable, and educational purposes rather than for the private benefit of Bishops, Deacons, Elders, founders, members, relatives, or other private persons. Nothing herein prohibits reasonable compensation for services actually rendered, legitimate reimbursement, bona fide purchases, benevolent assistance, or other payments that serve TGBC purposes and are appropriately authorized.</w:t>
      </w:r>
    </w:p>
    <w:p>
      <w:pPr>
        <w:pStyle w:val="Heading2"/>
      </w:pPr>
      <w:r>
        <w:t>ARTICLE XXIV</w:t>
      </w:r>
    </w:p>
    <w:p>
      <w:r>
        <w:t>RELATIONSHIP TO OTHER POLICIES This Policy shall be read together with the Financial Stewardship &amp; Internal Controls Policy, Code of Doctrine, Conduct &amp; Ecclesiastical Discipline, Local Assembly Charter &amp; Affiliation Agreement, and other applicable TGBC governing documents. Where this Policy conflicts with a superior governing document, the superior governing document shall control.</w:t>
      </w:r>
    </w:p>
    <w:p>
      <w:pPr>
        <w:pStyle w:val="Heading2"/>
      </w:pPr>
      <w:r>
        <w:t>ARTICLE XXV</w:t>
      </w:r>
    </w:p>
    <w:p>
      <w:r>
        <w:t>AMENDMENT AND DOCUMENT CONTROL This Policy may be amended according to TGBC governing procedures. Each adopted edition should identify its version and adoption or revision date. Superseded editions shall be retained in the permanent organizational records and clearly marked as superseded. No amendment to this Policy may replace the King James Bible as TGBC's final written authority, alter foundational doctrine, create another Founding Bishop, transfer the title of Founding Bishop, or amend a superior governing document except through the procedure applicable to that document. ANNUAL / PERIODIC CONFLICT-OF-INTEREST DISCLOSURE Name: __________________________________________________________________ TGBC Office / Responsibility: ______________________________________________ Reporting Period / Year: __________________________________________________ I have reviewed the TGBC Conflict-of-Interest Policy. To the best of my knowledge, the following material interests, relationships, businesses, compensation arrangements, or other circumstances may create an actual or potential conflict with my TGBC responsibilities: 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__________________________________________________________________________ If none, write: NONE. I agree to disclose any additional material conflict that arises and to comply with the applicable TGBC procedures for review and handling of the matter.</w:t>
      </w:r>
    </w:p>
    <w:p>
      <w:r>
        <w:t>Signature: _____________________________________ Date: ______________________</w:t>
      </w:r>
    </w:p>
    <w:p>
      <w:pPr>
        <w:pStyle w:val="Heading2"/>
      </w:pPr>
      <w:r>
        <w:t>ADOPTION AND CERTIFICATION</w:t>
      </w:r>
    </w:p>
    <w:p>
      <w:r>
        <w:t>The foregoing Conflict-of-Interest Policy is hereby presented for adoption as an official organizational and ecclesiastical policy of True Grace Bible Churches. Adopted at: Tyler, Texas</w:t>
      </w:r>
    </w:p>
    <w:p>
      <w:r>
        <w:t>Date: ________________________________________________ FOUNDING BISHOP Bishop Wesley Ray Founding Bishop of True Grace Bible Churches</w:t>
      </w:r>
    </w:p>
    <w:p>
      <w:r>
        <w:t>Signature: _________________________________________________</w:t>
      </w:r>
    </w:p>
    <w:p>
      <w:r>
        <w:t>Date: _____________________________________________________ CIRCLE OF THE ELDERS / AUTHORIZED WITNESS</w:t>
      </w:r>
    </w:p>
    <w:p>
      <w:r>
        <w:t>Printed Name: ______________________________________________</w:t>
      </w:r>
    </w:p>
    <w:p>
      <w:r>
        <w:t>Signature: _________________________________________________</w:t>
      </w:r>
    </w:p>
    <w:p>
      <w:r>
        <w:t>Date: _____________________________________________________</w:t>
      </w:r>
    </w:p>
    <w:p>
      <w:pPr>
        <w:pStyle w:val="Heading2"/>
      </w:pPr>
      <w:r>
        <w:t>CERTIFICATION</w:t>
      </w:r>
    </w:p>
    <w:p>
      <w:r>
        <w:t>We certify that the foregoing Conflict-of-Interest Policy has been duly adopted according to the governing procedures of True Grace Bible Churches and shall be retained among the permanent ecclesiastical and organizational records of TGBC.</w:t>
      </w:r>
    </w:p>
    <w:p>
      <w:r>
        <w:br w:type="page"/>
      </w:r>
    </w:p>
    <w:p>
      <w:pPr>
        <w:pStyle w:val="Heading1"/>
      </w:pPr>
      <w:r>
        <w:t>Financial Stewardship and Internal Controls Policy</w:t>
      </w:r>
    </w:p>
    <w:p>
      <w:r>
        <w:t>Draft for review and adoption</w:t>
      </w:r>
    </w:p>
    <w:p>
      <w:r>
        <w:t>TRUE GRACE BIBLE CHURCHES PAULINE DISPENSATIONAL ASSEMBLY FINANCIAL STEWARDSHIP &amp; INTERNAL CONTROLS POLICY King James Bible (KJB) - Final Written Authority Founding Bishop Bishop Wesley Ray Principal Office: Tyler, Texas Draft Edition - September 2026</w:t>
      </w:r>
    </w:p>
    <w:p>
      <w:pPr>
        <w:pStyle w:val="Heading2"/>
      </w:pPr>
      <w:r>
        <w:t>PREAMBLE</w:t>
      </w:r>
    </w:p>
    <w:p>
      <w:r>
        <w:t>True Grace Bible Churches ("TGBC") establishes this Financial Stewardship &amp; Internal Controls Policy to provide orderly stewardship of funds, property, gifts, accounts, records, and other resources entrusted to the ministry. TGBC recognizes that ministry resources are to be administered faithfully, honestly, transparently within appropriate ecclesiastical channels, and in furtherance of the religious, charitable, and educational purposes of TGBC. This Policy is subordinate to the King James Bible and to the Constitution, Bylaws, Governing Document Hierarchy, and other superior governing instruments of TGBC. It is intended to establish practical safeguards without transferring authority contrary to those documents.</w:t>
      </w:r>
    </w:p>
    <w:p>
      <w:pPr>
        <w:pStyle w:val="Heading2"/>
      </w:pPr>
      <w:r>
        <w:t>ARTICLE I</w:t>
      </w:r>
    </w:p>
    <w:p>
      <w:r>
        <w:t>SCRIPTURAL PRINCIPLES OF STEWARDSHIP TGBC shall administer ministry resources with faithfulness, honesty, order, accountability, and care. Financial administration shall serve the ministry rather than become the purpose of the ministry. 1 Corinthians 4:2 KJB "Moreover it is required in stewards, that a man be found faithful." 2 Corinthians 8:20-21 KJB "Avoiding this, that no man should blame us in this abundance which is administered by us: Providing for honest things, not only in the sight of the Lord, but also in the sight of men." 1 Corinthians 14:40 KJB "Let all things be done decently and in order."</w:t>
      </w:r>
    </w:p>
    <w:p>
      <w:pPr>
        <w:pStyle w:val="Heading2"/>
      </w:pPr>
      <w:r>
        <w:t>ARTICLE II</w:t>
      </w:r>
    </w:p>
    <w:p>
      <w:r>
        <w:t>PURPOSE AND SCOPE This Policy applies, as appropriate, to:</w:t>
      </w:r>
    </w:p>
    <w:p>
      <w:r>
        <w:t>1. general ministry funds and designated funds;</w:t>
      </w:r>
    </w:p>
    <w:p>
      <w:r>
        <w:t>2. cash, checks, electronic payments, and other receipts;</w:t>
      </w:r>
    </w:p>
    <w:p>
      <w:r>
        <w:t>3. bank and financial accounts held in the name of TGBC;</w:t>
      </w:r>
    </w:p>
    <w:p>
      <w:r>
        <w:t>4. contributions, gifts, grants, offerings, and benevolent resources;</w:t>
      </w:r>
    </w:p>
    <w:p>
      <w:r>
        <w:t>5. payments, reimbursements, purchases, contracts, and other expenditures;</w:t>
      </w:r>
    </w:p>
    <w:p>
      <w:r>
        <w:t>6. real and personal property owned by TGBC;</w:t>
      </w:r>
    </w:p>
    <w:p>
      <w:r>
        <w:t>7. financial books, statements, receipts, invoices, and supporting records;</w:t>
      </w:r>
    </w:p>
    <w:p>
      <w:r>
        <w:t>8. individuals authorized to receive, hold, deposit, approve, spend, record, or review ministry funds; and</w:t>
      </w:r>
    </w:p>
    <w:p>
      <w:r>
        <w:t>9. local assemblies when handling funds or property legally owned by, designated to, or administered on behalf of TGBC.</w:t>
      </w:r>
    </w:p>
    <w:p>
      <w:pPr>
        <w:pStyle w:val="Heading2"/>
      </w:pPr>
      <w:r>
        <w:t>ARTICLE III</w:t>
      </w:r>
    </w:p>
    <w:p>
      <w:r>
        <w:t>OWNERSHIP AND PURPOSE OF TGBC FUNDS Funds received in the name of True Grace Bible Churches belong to TGBC and shall be used in furtherance of its religious, charitable, educational, benevolent, administrative, and other lawful exempt purposes. No Bishop, Deacon, Elder, founder, member, volunteer, donor, or other private individual acquires personal ownership of TGBC funds merely because that person contributed, collected, deposited, managed, approved, or used those funds on behalf of the ministry. Nothing in this Policy prohibits reasonable compensation for services actually rendered, reimbursement of legitimate ministry expenses, benevolent assistance, or other payments consistent with TGBC purposes and governing documents.</w:t>
      </w:r>
    </w:p>
    <w:p>
      <w:pPr>
        <w:pStyle w:val="Heading2"/>
      </w:pPr>
      <w:r>
        <w:t>ARTICLE IV</w:t>
      </w:r>
    </w:p>
    <w:p>
      <w:r>
        <w:t>FINANCIAL ACCOUNTS Bank, payment-processing, investment, or other financial accounts established for TGBC funds should be titled in the legal or recognized organizational name of True Grace Bible Churches whenever reasonably practicable. Personal accounts should not be used as the ordinary repository for TGBC funds. If unusual circumstances temporarily require another arrangement, the funds shall be separately documented and transferred to the appropriate TGBC account as soon as reasonably practicable. The opening or closing of significant TGBC financial accounts shall be documented in the permanent financial or ecclesiastical records.</w:t>
      </w:r>
    </w:p>
    <w:p>
      <w:pPr>
        <w:pStyle w:val="Heading2"/>
      </w:pPr>
      <w:r>
        <w:t>ARTICLE V</w:t>
      </w:r>
    </w:p>
    <w:p>
      <w:r>
        <w:t>AUTHORIZED SIGNERS AND FINANCIAL ACCESS Access to TGBC financial accounts shall be limited to persons whose responsibilities reasonably require such access and who have been authorized under TGBC governing procedures. Where reasonably practicable, TGBC should maintain more than one authorized individual capable of accessing essential financial information so that ministry records and accounts do not become inaccessible because of death, incapacity, departure, or technological failure. Passwords, access codes, payment cards, checks, and financial credentials shall be protected against unauthorized use. Access should be promptly changed when a person's authorization ends.</w:t>
      </w:r>
    </w:p>
    <w:p>
      <w:pPr>
        <w:pStyle w:val="Heading2"/>
      </w:pPr>
      <w:r>
        <w:t>ARTICLE VI</w:t>
      </w:r>
    </w:p>
    <w:p>
      <w:r>
        <w:t>RECEIPTS AND CONTRIBUTIONS Contributions and other receipts shall be recorded with sufficient information to permit reasonable accounting and reconciliation. When practical, funds should be deposited promptly rather than retained as unnecessary cash on hand. Where two-person handling is reasonably practicable for substantial cash collections, TGBC may use two individuals to count or verify the amount received. The purpose is protection of both the ministry and the persons handling funds. Contribution acknowledgments or receipts shall not knowingly state a tax treatment, value, or fact that TGBC cannot reasonably substantiate.</w:t>
      </w:r>
    </w:p>
    <w:p>
      <w:pPr>
        <w:pStyle w:val="Heading2"/>
      </w:pPr>
      <w:r>
        <w:t>ARTICLE VII</w:t>
      </w:r>
    </w:p>
    <w:p>
      <w:r>
        <w:t>DESIGNATED AND RESTRICTED GIFTS TGBC may accept gifts designated for particular ministry purposes when those purposes are consistent with TGBC doctrine, mission, governing documents, and lawful exempt purposes. Accepted donor restrictions should be documented and honored. TGBC should not accept a restriction that would require the ministry to abandon its doctrine, surrender ecclesiastical control, engage in an unlawful activity, or use resources contrary to its governing purposes. A preference expressed by a donor is not necessarily a legally or ecclesiastically restricted fund unless TGBC has accepted the gift subject to that restriction.</w:t>
      </w:r>
    </w:p>
    <w:p>
      <w:pPr>
        <w:pStyle w:val="Heading2"/>
      </w:pPr>
      <w:r>
        <w:t>ARTICLE VIII</w:t>
      </w:r>
    </w:p>
    <w:p>
      <w:r>
        <w:t>EXPENDITURE AUTHORIZATION TGBC expenditures shall have a legitimate ministry, administrative, charitable, educational, property, or other organizational purpose. Persons approving expenditures should have sufficient information to determine the nature and purpose of the payment. Routine expenditures may be approved under established authority. Unusual, substantial, long-term, or extraordinary commitments should receive the level of review appropriate under the Constitution, Bylaws, budget, resolutions, or other TGBC governing procedures. No individual may use TGBC authority to approve a payment to himself without appropriate documentation and, where reasonably practicable, review or approval by another authorized person.</w:t>
      </w:r>
    </w:p>
    <w:p>
      <w:pPr>
        <w:pStyle w:val="Heading2"/>
      </w:pPr>
      <w:r>
        <w:t>ARTICLE IX</w:t>
      </w:r>
    </w:p>
    <w:p>
      <w:r>
        <w:t>SEGREGATION OF FINANCIAL DUTIES Where the size and staffing of TGBC reasonably permit, financial duties should be divided so that no single person exclusively controls receipt, deposit, authorization, payment, recording, and reconciliation of the same funds. TGBC recognizes that a small or house-assembly ministry may not always have enough qualified people for complete segregation of duties. In that circumstance, compensating controls should be used, such as periodic independent review of statements, receipts, reconciliations, or transaction reports by another authorized person.</w:t>
      </w:r>
    </w:p>
    <w:p>
      <w:pPr>
        <w:pStyle w:val="Heading2"/>
      </w:pPr>
      <w:r>
        <w:t>ARTICLE X</w:t>
      </w:r>
    </w:p>
    <w:p>
      <w:r>
        <w:t>PURCHASES, PAYMENTS, AND SUPPORTING DOCUMENTATION Payments should be supported by reasonable documentation appropriate to the transaction, which may include an invoice, receipt, contract, written request, reimbursement record, electronic transaction record, or written explanation of the ministry purpose. Blank signed checks and similar uncontrolled payment instruments should not be used as an ordinary practice. Checks, cards, electronic transfers, and online payment systems shall be safeguarded against unauthorized transactions.</w:t>
      </w:r>
    </w:p>
    <w:p>
      <w:pPr>
        <w:pStyle w:val="Heading2"/>
      </w:pPr>
      <w:r>
        <w:t>ARTICLE XI</w:t>
      </w:r>
    </w:p>
    <w:p>
      <w:r>
        <w:t>REIMBURSEMENTS A person seeking reimbursement for a ministry expense should provide reasonable documentation of the amount, date, business or ministry purpose, and supporting receipt or other evidence when available. Reimbursement should not be used to disguise personal expenses as ministry expenses. When a mixed personal and ministry expense occurs, only the legitimate ministry portion should be charged to TGBC unless another arrangement has been expressly authorized.</w:t>
      </w:r>
    </w:p>
    <w:p>
      <w:pPr>
        <w:pStyle w:val="Heading2"/>
      </w:pPr>
      <w:r>
        <w:t>ARTICLE XII</w:t>
      </w:r>
    </w:p>
    <w:p>
      <w:r>
        <w:t>COMPENSATION TGBC may provide reasonable compensation for services actually rendered when authorized consistently with its governing documents and organizational purposes. Compensation decisions involving a person with authority over the decision should be documented and handled with appropriate conflict-of-interest safeguards. Compensation shall not be used as a means of distributing TGBC net earnings for private benefit.</w:t>
      </w:r>
    </w:p>
    <w:p>
      <w:pPr>
        <w:pStyle w:val="Heading2"/>
      </w:pPr>
      <w:r>
        <w:t>ARTICLE XIII</w:t>
      </w:r>
    </w:p>
    <w:p>
      <w:r>
        <w:t>BENEVOLENCE AND CHARITABLE ASSISTANCE TGBC may provide benevolent or charitable assistance consistent with its religious mission and available resources. Such assistance should be based upon a ministry or charitable purpose rather than an arrangement to distribute organizational assets for private benefit. Sensitive benevolence records should be handled with appropriate discretion while maintaining enough documentation to establish the organizational purpose and amount of assistance.</w:t>
      </w:r>
    </w:p>
    <w:p>
      <w:pPr>
        <w:pStyle w:val="Heading2"/>
      </w:pPr>
      <w:r>
        <w:t>ARTICLE XIV</w:t>
      </w:r>
    </w:p>
    <w:p>
      <w:r>
        <w:t>BUDGETING AND FINANCIAL PLANNING TGBC may adopt annual or periodic budgets to guide stewardship, ministry priorities, anticipated income, recurring obligations, benevolence, property expenses, teaching ministries, and other planned activities. A budget is a stewardship and planning instrument and does not independently create authority contrary to superior TGBC governing documents. Material departures from an adopted budget should be documented when reasonably practicable, particularly when they involve substantial or continuing obligations.</w:t>
      </w:r>
    </w:p>
    <w:p>
      <w:pPr>
        <w:pStyle w:val="Heading2"/>
      </w:pPr>
      <w:r>
        <w:t>ARTICLE XV</w:t>
      </w:r>
    </w:p>
    <w:p>
      <w:r>
        <w:t>BANK RECONCILIATION AND PERIODIC REVIEW TGBC financial accounts should be reconciled periodically to the ministry's books or transaction records. Unexplained discrepancies shall be investigated and corrected. Where reasonably practicable, a person other than the primary transaction processor should periodically review bank statements, reconciliations, or transaction reports for unusual, duplicate, unsupported, or unauthorized activity.</w:t>
      </w:r>
    </w:p>
    <w:p>
      <w:pPr>
        <w:pStyle w:val="Heading2"/>
      </w:pPr>
      <w:r>
        <w:t>ARTICLE XVI</w:t>
      </w:r>
    </w:p>
    <w:p>
      <w:r>
        <w:t>FINANCIAL REPORTING Financial information sufficient to understand the ministry's receipts, expenditures, balances, obligations, and designated funds should be prepared periodically for the persons entrusted with financial oversight. Reports should be understandable and materially accurate. Known errors should be corrected rather than carried forward merely for convenience.</w:t>
      </w:r>
    </w:p>
    <w:p>
      <w:pPr>
        <w:pStyle w:val="Heading2"/>
      </w:pPr>
      <w:r>
        <w:t>ARTICLE XVII</w:t>
      </w:r>
    </w:p>
    <w:p>
      <w:r>
        <w:t>PROPERTY AND ASSETS TGBC property shall be used, safeguarded, maintained, transferred, or disposed of in furtherance of TGBC purposes and according to applicable governing documents. An inventory or other reasonable record should be maintained for significant equipment, vehicles, furnishings, technology, or other material assets when such records are useful for stewardship, insurance, accountability, or continuity. No individual acquires personal ownership of TGBC property merely through possession, use, custody, repair, storage, or ministry office.</w:t>
      </w:r>
    </w:p>
    <w:p>
      <w:pPr>
        <w:pStyle w:val="Heading2"/>
      </w:pPr>
      <w:r>
        <w:t>ARTICLE XVIII</w:t>
      </w:r>
    </w:p>
    <w:p>
      <w:r>
        <w:t>LOCAL ASSEMBLY FINANCES Affiliation with TGBC does not by itself transfer ownership of locally held funds or property to TGBC. Ownership and responsibility shall be determined by title, account ownership, donor restrictions, written agreements, the Local Assembly Charter, and other applicable records. A local assembly handling funds legally owned by TGBC shall follow applicable TGBC financial policies. A local assembly shall not incur debt or contractual liability in the name of TGBC without express authority.</w:t>
      </w:r>
    </w:p>
    <w:p>
      <w:pPr>
        <w:pStyle w:val="Heading2"/>
      </w:pPr>
      <w:r>
        <w:t>ARTICLE XIX</w:t>
      </w:r>
    </w:p>
    <w:p>
      <w:r>
        <w:t>CONFLICTS OF INTEREST Persons participating in financial decisions shall disclose substantial personal or financial interests that could reasonably affect their judgment concerning a transaction. A conflicted person should not improperly control the approval of a transaction from which that person or a related private interest will materially benefit. The separate TGBC Conflict-of-Interest Policy shall govern where applicable.</w:t>
      </w:r>
    </w:p>
    <w:p>
      <w:pPr>
        <w:pStyle w:val="Heading2"/>
      </w:pPr>
      <w:r>
        <w:t>ARTICLE XX</w:t>
      </w:r>
    </w:p>
    <w:p>
      <w:r>
        <w:t>PROHIBITED FINANCIAL PRACTICES The following practices are prohibited:</w:t>
      </w:r>
    </w:p>
    <w:p>
      <w:r>
        <w:t>1. theft, embezzlement, or intentional conversion of TGBC funds or property;</w:t>
      </w:r>
    </w:p>
    <w:p>
      <w:r>
        <w:t>2. knowingly falsifying receipts, invoices, reimbursement requests, financial statements, contribution records, or other material financial records;</w:t>
      </w:r>
    </w:p>
    <w:p>
      <w:r>
        <w:t>3. using TGBC funds for undisclosed personal purposes without legitimate authorization;</w:t>
      </w:r>
    </w:p>
    <w:p>
      <w:r>
        <w:t>4. concealing material financial transactions from those entitled to review them;</w:t>
      </w:r>
    </w:p>
    <w:p>
      <w:r>
        <w:t>5. destroying financial records for the purpose of concealing misconduct;</w:t>
      </w:r>
    </w:p>
    <w:p>
      <w:r>
        <w:t>6. knowingly maintaining secret ministry accounts for unauthorized purposes;</w:t>
      </w:r>
    </w:p>
    <w:p>
      <w:r>
        <w:t>7. using TGBC resources to provide prohibited private inurement or improper private benefit; and</w:t>
      </w:r>
    </w:p>
    <w:p>
      <w:r>
        <w:t>8. retaliating against a person merely for making a good-faith report of suspected financial misconduct.</w:t>
      </w:r>
    </w:p>
    <w:p>
      <w:pPr>
        <w:pStyle w:val="Heading2"/>
      </w:pPr>
      <w:r>
        <w:t>ARTICLE XXI</w:t>
      </w:r>
    </w:p>
    <w:p>
      <w:r>
        <w:t>SUSPECTED LOSS, FRAUD, OR MISUSE Suspected theft, fraud, material misuse, or unexplained loss of TGBC funds or property shall be reported to an appropriate authorized person or ecclesiastical body for review. Reasonable steps may be taken to preserve records, restrict financial access, protect remaining assets, and determine the facts. A temporary restriction of financial access while a matter is reviewed is a protective measure and is not itself a final ecclesiastical finding of guilt. Nothing in this Policy requires TGBC to conceal suspected criminal conduct or prevents lawful reporting to financial institutions, insurers, law enforcement, regulators, or other civil authorities when appropriate.</w:t>
      </w:r>
    </w:p>
    <w:p>
      <w:pPr>
        <w:pStyle w:val="Heading2"/>
      </w:pPr>
      <w:r>
        <w:t>ARTICLE XXII</w:t>
      </w:r>
    </w:p>
    <w:p>
      <w:r>
        <w:t>FINANCIAL RECORD RETENTION TGBC shall retain appropriate financial records, including bank statements, contribution records, receipts, invoices, contracts, tax-related records, payroll or compensation records where applicable, property records, and significant financial authorizations, according to the TGBC Records Retention and Document-Control Policy and applicable legal requirements. Records subject to an active dispute, investigation, audit, claim, or legal hold shall not be intentionally destroyed merely because an ordinary retention period has expired.</w:t>
      </w:r>
    </w:p>
    <w:p>
      <w:pPr>
        <w:pStyle w:val="Heading2"/>
      </w:pPr>
      <w:r>
        <w:t>ARTICLE XXIII</w:t>
      </w:r>
    </w:p>
    <w:p>
      <w:r>
        <w:t>ELECTRONIC FINANCIAL SYSTEMS AND DATA SECURITY Reasonable safeguards shall be used for online banking, payment processors, accounting systems, donor records, and other financial technology. Such safeguards may include strong passwords, multi-factor authentication where available, limited user permissions, secure recovery methods, and prompt removal of access when authorization ends. Sensitive financial information shall not be unnecessarily distributed or stored in insecure locations.</w:t>
      </w:r>
    </w:p>
    <w:p>
      <w:pPr>
        <w:pStyle w:val="Heading2"/>
      </w:pPr>
      <w:r>
        <w:t>ARTICLE XXIV</w:t>
      </w:r>
    </w:p>
    <w:p>
      <w:r>
        <w:t>CONTINUITY AND EMERGENCY ACCESS TGBC should maintain sufficient records and authorized access arrangements to permit orderly continuation of essential financial administration in the event of death, incapacity, resignation, disaster, loss of a device, or departure of a person ordinarily responsible for finances. Emergency access arrangements shall not transfer ecclesiastical titles or authorities contrary to the Constitution or other TGBC governing documents.</w:t>
      </w:r>
    </w:p>
    <w:p>
      <w:pPr>
        <w:pStyle w:val="Heading2"/>
      </w:pPr>
      <w:r>
        <w:t>ARTICLE XXV</w:t>
      </w:r>
    </w:p>
    <w:p>
      <w:r>
        <w:t>FOUNDING BISHOP AND FINANCIAL CONTROLS Bishop Wesley Ray remains the one and only Founding Bishop of True Grace Bible Churches for the duration of his natural life according to the Constitution. Nothing in this Financial Policy authorizes a financial control, account procedure, review process, or administrative action to remove, suspend, vote out, replace, or transfer the constitutional office of Founding Bishop. Financial stewardship requirements apply to ministry funds and transactions according to their terms and shall not be interpreted as a mechanism for altering protected ecclesiastical offices.</w:t>
      </w:r>
    </w:p>
    <w:p>
      <w:pPr>
        <w:pStyle w:val="Heading2"/>
      </w:pPr>
      <w:r>
        <w:t>ARTICLE XXVI</w:t>
      </w:r>
    </w:p>
    <w:p>
      <w:r>
        <w:t>INTERNAL REVIEW AND CORRECTIVE ACTION TGBC may periodically review compliance with this Policy and may correct deficiencies in recordkeeping, access, authorization, reconciliation, documentation, or other financial controls. Corrective action may include improved procedures, additional review, training, restricted access, repayment of improperly used funds, disciplinary review, or other appropriate action consistent with TGBC governing documents.</w:t>
      </w:r>
    </w:p>
    <w:p>
      <w:pPr>
        <w:pStyle w:val="Heading2"/>
      </w:pPr>
      <w:r>
        <w:t>ARTICLE XXVII</w:t>
      </w:r>
    </w:p>
    <w:p>
      <w:r>
        <w:t>RELATIONSHIP TO CIVIL AND TAX REQUIREMENTS This Policy is an ecclesiastical and organizational instrument. TGBC shall administer its finances in conformity with applicable law where civil law controls, while preserving its doctrine and ecclesiastical identity to the fullest extent permitted by law. Nothing in this Policy is intended to authorize an activity inconsistent with TGBC's stated religious, charitable, and educational purposes.</w:t>
      </w:r>
    </w:p>
    <w:p>
      <w:pPr>
        <w:pStyle w:val="Heading2"/>
      </w:pPr>
      <w:r>
        <w:t>ARTICLE XXVIII</w:t>
      </w:r>
    </w:p>
    <w:p>
      <w:r>
        <w:t>AMENDMENT AND DOCUMENT CONTROL This Policy may be amended according to TGBC governing procedures. Each adopted edition should identify its version and adoption or revision date. Superseded versions shall be preserved in the permanent organizational records and clearly identified as superseded. No amendment to this Policy may supersede the King James Bible, alter TGBC foundational doctrine, or amend a superior governing document except through the procedure applicable to that superior document.</w:t>
      </w:r>
    </w:p>
    <w:p>
      <w:pPr>
        <w:pStyle w:val="Heading2"/>
      </w:pPr>
      <w:r>
        <w:t>ADOPTION AND CERTIFICATION</w:t>
      </w:r>
    </w:p>
    <w:p>
      <w:r>
        <w:t>The foregoing Financial Stewardship &amp; Internal Controls Policy is hereby presented for adoption as an official organizational and ecclesiastical policy of True Grace Bible Churches. Adopted at: Tyler, Texas</w:t>
      </w:r>
    </w:p>
    <w:p>
      <w:r>
        <w:t>Date: ________________________________________________ FOUNDING BISHOP Bishop Wesley Ray Founding Bishop of True Grace Bible Churches</w:t>
      </w:r>
    </w:p>
    <w:p>
      <w:r>
        <w:t>Signature: _________________________________________________</w:t>
      </w:r>
    </w:p>
    <w:p>
      <w:r>
        <w:t>Date: _____________________________________________________ CIRCLE OF THE ELDERS / AUTHORIZED WITNESS</w:t>
      </w:r>
    </w:p>
    <w:p>
      <w:r>
        <w:t>Printed Name: ______________________________________________</w:t>
      </w:r>
    </w:p>
    <w:p>
      <w:r>
        <w:t>Signature: _________________________________________________</w:t>
      </w:r>
    </w:p>
    <w:p>
      <w:r>
        <w:t>Date: _____________________________________________________</w:t>
      </w:r>
    </w:p>
    <w:p>
      <w:pPr>
        <w:pStyle w:val="Heading2"/>
      </w:pPr>
      <w:r>
        <w:t>CERTIFICATION</w:t>
      </w:r>
    </w:p>
    <w:p>
      <w:r>
        <w:t>We certify that the foregoing Financial Stewardship &amp; Internal Controls Policy has been duly adopted according to the governing procedures of True Grace Bible Churches and shall be retained among the permanent ecclesiastical and organizational records of TGBC.</w:t>
      </w:r>
    </w:p>
    <w:p>
      <w:r>
        <w:br w:type="page"/>
      </w:r>
    </w:p>
    <w:p>
      <w:pPr>
        <w:pStyle w:val="Heading1"/>
      </w:pPr>
      <w:r>
        <w:t>Doctrinal Position Paper Series</w:t>
      </w:r>
    </w:p>
    <w:p>
      <w:r>
        <w:t>Draft for review and adoption</w:t>
      </w:r>
    </w:p>
    <w:p>
      <w:r>
        <w:t>TRUE GRACE BIBLE CHURCHES</w:t>
      </w:r>
    </w:p>
    <w:p>
      <w:pPr>
        <w:pStyle w:val="Heading2"/>
      </w:pPr>
      <w:r>
        <w:t>PAULINE DISPENSATIONAL ASSEMBLY</w:t>
      </w:r>
    </w:p>
    <w:p>
      <w:pPr>
        <w:pStyle w:val="Heading2"/>
      </w:pPr>
      <w:r>
        <w:t>DOCTRINAL POSITION PAPER SERIES</w:t>
      </w:r>
    </w:p>
    <w:p>
      <w:pPr>
        <w:pStyle w:val="Heading2"/>
      </w:pPr>
      <w:r>
        <w:t>KING JAMES BIBLE  KJB</w:t>
      </w:r>
    </w:p>
    <w:p>
      <w:r>
        <w:t>Founding Bishop Bishop Wesley Ray Tyler, Texas Draft Edition - September 2026</w:t>
      </w:r>
    </w:p>
    <w:p>
      <w:r>
        <w:t>Purpose. This series provides concise official-position drafts for subjects identified in the doctrinal and governing framework of True Grace Bible Churches. Each paper is subordinate to the King James Bible and to the duly adopted superior governing documents of TGBC.</w:t>
      </w:r>
    </w:p>
    <w:p>
      <w:r>
        <w:t>Scripture Standard. Scripture quotations in this series are from the King James Bible (KJB). Scripture references not quoted in full are included for study and doctrinal examination.</w:t>
      </w:r>
    </w:p>
    <w:p>
      <w:pPr>
        <w:pStyle w:val="Heading2"/>
      </w:pPr>
      <w:r>
        <w:t>SERIES INDEX</w:t>
      </w:r>
    </w:p>
    <w:p>
      <w:r>
        <w:t>Paper 1 - THE KING JAMES BIBLE: INSPIRATION, PRESERVATION AND FINAL WRITTEN AUTHORITY Paper 2 - THE GOSPEL OF CHRIST AND SALVATION BY GRACE THROUGH FAITH Paper 3 - RIGHTLY DIVIDING THE WORD OF TRUTH Paper 4 - THE DISTINCTIVE APOSTLESHIP OF PAUL AND THE DISPENSATION OF THE GRACE OF GOD Paper 5 - THE REVELATION OF THE MYSTERY Paper 6 - ISRAEL AND THE CHURCH, THE BODY OF CHRIST Paper 7 - THE ONE BODY, THE ONE NEW MAN, AND THE NEW CREATURE Paper 8 - WATER BAPTISM AND THE BODY OF CHRIST Paper 9 - THE LORD'S SUPPER AND REQUIRED ORDINANCES Paper 10 - THE CATCHING AWAY OF THE BODY OF CHRIST AND THE PROPHETIC RETURN OF CHRIST Paper 11 - ECCLESIASTICAL OFFICES: BISHOP AND DEACON Paper 12 - THE 'HUSBAND OF ONE WIFE' QUALIFICATION Paper 13 - THE DISTINCT ECCLESIASTICAL IDENTITY OF TRUE GRACE BIBLE CHURCHES TGBC DOCTRINAL POSITION PAPER 1</w:t>
      </w:r>
    </w:p>
    <w:p>
      <w:pPr>
        <w:pStyle w:val="Heading2"/>
      </w:pPr>
      <w:r>
        <w:t>THE KING JAMES BIBLE INSPIRATION PRESERVATION AND FINAL WRITTEN</w:t>
      </w:r>
    </w:p>
    <w:p>
      <w:pPr>
        <w:pStyle w:val="Heading2"/>
      </w:pPr>
      <w:r>
        <w:t>AUTHORITY</w:t>
      </w:r>
    </w:p>
    <w:p>
      <w:r>
        <w:t>Authority: King James Bible (KJB)</w:t>
      </w:r>
    </w:p>
    <w:p>
      <w:pPr>
        <w:pStyle w:val="Heading2"/>
      </w:pPr>
      <w:r>
        <w:t>POSITION</w:t>
      </w:r>
    </w:p>
    <w:p>
      <w:r>
        <w:t>True Grace Bible Churches holds, accepts, affirms, and truly believes that God inspired His Word and preserved His Word. TGBC receives the King James Bible, Authorized Version of 1611 in its standardized 1769 textual tradition and Pure Cambridge Edition text form, as its official Bible and final written authority for faith, doctrine, conduct, assembly order, teaching, preaching, and ministry.</w:t>
      </w:r>
    </w:p>
    <w:p>
      <w:pPr>
        <w:pStyle w:val="Heading2"/>
      </w:pPr>
      <w:r>
        <w:t>INSPIRATION</w:t>
      </w:r>
    </w:p>
    <w:p>
      <w:r>
        <w:t>Inspiration belongs to God and His Word. Scripture is not treated merely as religious literature or human opinion. Because Scripture is given by inspiration of God, it is profitable for doctrine, reproof, correction, and instruction in righteousness.</w:t>
      </w:r>
    </w:p>
    <w:p>
      <w:pPr>
        <w:pStyle w:val="Heading2"/>
      </w:pPr>
      <w:r>
        <w:t>PRESERVATION</w:t>
      </w:r>
    </w:p>
    <w:p>
      <w:r>
        <w:t>TGBC joins its confession of inspiration with the confession that God preserved His words. The assembly therefore approaches the Bible with confidence rather than treating the text as an authority that must be reconstructed by ecclesiastical tradition or human preference.</w:t>
      </w:r>
    </w:p>
    <w:p>
      <w:pPr>
        <w:pStyle w:val="Heading2"/>
      </w:pPr>
      <w:r>
        <w:t>FINAL WRITTEN AUTHORITY</w:t>
      </w:r>
    </w:p>
    <w:p>
      <w:r>
        <w:t>No creed, constitution, bishop, elder, council, tradition, commentary, translation committee, doctrinal paper, or administrative policy stands above the Word of God. TGBC governing documents are subordinate instruments and must be interpreted consistently with Scripture.</w:t>
      </w:r>
    </w:p>
    <w:p>
      <w:pPr>
        <w:pStyle w:val="Heading2"/>
      </w:pPr>
      <w:r>
        <w:t>ENGLISH BIBLE HERITAGE</w:t>
      </w:r>
    </w:p>
    <w:p>
      <w:r>
        <w:t>Within TGBC teaching, the English Bible heritage associated with the Reformation-era line of Tyndale, Coverdale, Matthew, Great, Geneva, Bishops', and the King James Bible may be studied as part of the historical discussion of preservation. The doctrinal authority used by TGBC itself remains the King James Bible identified above.</w:t>
      </w:r>
    </w:p>
    <w:p>
      <w:pPr>
        <w:pStyle w:val="Heading2"/>
      </w:pPr>
      <w:r>
        <w:t>CONCLUSION</w:t>
      </w:r>
    </w:p>
    <w:p>
      <w:r>
        <w:t>TGBC therefore teaches from, quotes from, and settles its written doctrinal determinations by the King James Bible.</w:t>
      </w:r>
    </w:p>
    <w:p>
      <w:pPr>
        <w:pStyle w:val="Heading2"/>
      </w:pPr>
      <w:r>
        <w:t>KEY KJB SCRIPTURES</w:t>
      </w:r>
    </w:p>
    <w:p>
      <w:r>
        <w:t>2 Timothy 3:16-17 KJB “All scripture is given by inspiration of God, and is profitable for doctrine, for reproof, for correction, for instruction in righteousness: That the man of God may be perfect, throughly furnished unto all good works.” Psalm 12:6-7 KJB “The words of the LORD are pure words: as silver tried in a furnace of earth, purified seven times. Thou shalt keep them, O LORD, thou shalt preserve them from this generation for ever.” Isaiah 46:10 KJB - Scripture reference for study. Matthew 24:35 KJB - Scripture reference for study.</w:t>
      </w:r>
    </w:p>
    <w:p>
      <w:pPr>
        <w:pStyle w:val="Heading2"/>
      </w:pPr>
      <w:r>
        <w:t>STATUS AND RELATIONSHIP TO TGBC GOVERNING DOCUMENTS</w:t>
      </w:r>
    </w:p>
    <w:p>
      <w:r>
        <w:t>This paper is a doctrinal position-paper draft of True Grace Bible Churches. Upon formal adoption, it shall be interpreted consistently with the King James Bible and the superior governing documents of TGBC. It does not independently amend the Constitution, Bylaws, or Statement of Faith.</w:t>
      </w:r>
    </w:p>
    <w:p>
      <w:r>
        <w:t>Founding Bishop: Bishop Wesley Ray</w:t>
      </w:r>
    </w:p>
    <w:p>
      <w:r>
        <w:t>Signature: ____________________________________________</w:t>
      </w:r>
    </w:p>
    <w:p>
      <w:r>
        <w:t>Date: ________________________________________________ TGBC DOCTRINAL POSITION PAPER 2</w:t>
      </w:r>
    </w:p>
    <w:p>
      <w:pPr>
        <w:pStyle w:val="Heading2"/>
      </w:pPr>
      <w:r>
        <w:t>THE GOSPEL OF CHRIST AND SALVATION BY GRACE THROUGH FAITH</w:t>
      </w:r>
    </w:p>
    <w:p>
      <w:r>
        <w:t>Authority: King James Bible (KJB)</w:t>
      </w:r>
    </w:p>
    <w:p>
      <w:pPr>
        <w:pStyle w:val="Heading2"/>
      </w:pPr>
      <w:r>
        <w:t>POSITION</w:t>
      </w:r>
    </w:p>
    <w:p>
      <w:r>
        <w:t>The Gospel proclaimed by TGBC for salvation today is the Gospel of Christ declared by the Apostle Paul in 1 Corinthians 15:1-4: Christ died for our sins according to the scriptures, He was buried, and He rose again the third day according to the scriptures. GRACE Salvation is the gift of God and is not obtained by religious works, ceremonies, law-keeping, water baptism, church membership, giving, personal merit, or human achievement. FAITH The sinner is justified by God's grace through faith in the finished work of the Lord Jesus Christ. Faith does not become another work by which a person earns salvation; it receives what Christ accomplished.</w:t>
      </w:r>
    </w:p>
    <w:p>
      <w:pPr>
        <w:pStyle w:val="Heading2"/>
      </w:pPr>
      <w:r>
        <w:t>FINISHED WORK</w:t>
      </w:r>
    </w:p>
    <w:p>
      <w:r>
        <w:t>TGBC directs the sinner to Christ's death for sins, burial, and resurrection rather than to an institution or sacramental system as the ground of acceptance with God.</w:t>
      </w:r>
    </w:p>
    <w:p>
      <w:pPr>
        <w:pStyle w:val="Heading2"/>
      </w:pPr>
      <w:r>
        <w:t>ASSURANCE</w:t>
      </w:r>
    </w:p>
    <w:p>
      <w:r>
        <w:t>The believer's confidence rests in God's grace and the sufficiency of Christ's work rather than in the believer's ability to establish personal righteousness.</w:t>
      </w:r>
    </w:p>
    <w:p>
      <w:pPr>
        <w:pStyle w:val="Heading2"/>
      </w:pPr>
      <w:r>
        <w:t>CONCLUSION</w:t>
      </w:r>
    </w:p>
    <w:p>
      <w:r>
        <w:t>TGBC shall faithfully proclaim this Gospel and shall not substitute another message, ritual, institutional requirement, or work of man for the saving work of Christ.</w:t>
      </w:r>
    </w:p>
    <w:p>
      <w:pPr>
        <w:pStyle w:val="Heading2"/>
      </w:pPr>
      <w:r>
        <w:t>KEY KJB SCRIPTURES</w:t>
      </w:r>
    </w:p>
    <w:p>
      <w:r>
        <w:t>1 Corinthians 15:1-4 KJB “Moreover, brethren, I declare unto you the gospel which I preached unto you, which also ye have received, and wherein ye stand; By which also ye are saved, if ye keep in memory what I preached unto you, unless ye have believed in vain. For I delivered unto you first of all that which I also received, how that Christ died for our sins according to the scriptures; And that he was buried, and that he rose again the third day according to the scriptures:” Ephesians 2:8-9 KJB “For by grace are ye saved through faith; and that not of yourselves: it is the gift of God: Not of works, lest any man should boast.” Romans 3:24-26 KJB - Scripture reference for study. Romans 4:5 KJB - Scripture reference for study.</w:t>
      </w:r>
    </w:p>
    <w:p>
      <w:pPr>
        <w:pStyle w:val="Heading2"/>
      </w:pPr>
      <w:r>
        <w:t>STATUS AND RELATIONSHIP TO TGBC GOVERNING DOCUMENTS</w:t>
      </w:r>
    </w:p>
    <w:p>
      <w:r>
        <w:t>This paper is a doctrinal position-paper draft of True Grace Bible Churches. Upon formal adoption, it shall be interpreted consistently with the King James Bible and the superior governing documents of TGBC. It does not independently amend the Constitution, Bylaws, or Statement of Faith.</w:t>
      </w:r>
    </w:p>
    <w:p>
      <w:r>
        <w:t>Founding Bishop: Bishop Wesley Ray</w:t>
      </w:r>
    </w:p>
    <w:p>
      <w:r>
        <w:t>Signature: ____________________________________________</w:t>
      </w:r>
    </w:p>
    <w:p>
      <w:r>
        <w:t>Date: ________________________________________________ TGBC DOCTRINAL POSITION PAPER 3</w:t>
      </w:r>
    </w:p>
    <w:p>
      <w:pPr>
        <w:pStyle w:val="Heading2"/>
      </w:pPr>
      <w:r>
        <w:t>RIGHTLY DIVIDING THE WORD OF TRUTH</w:t>
      </w:r>
    </w:p>
    <w:p>
      <w:r>
        <w:t>Authority: King James Bible (KJB)</w:t>
      </w:r>
    </w:p>
    <w:p>
      <w:pPr>
        <w:pStyle w:val="Heading2"/>
      </w:pPr>
      <w:r>
        <w:t>POSITION</w:t>
      </w:r>
    </w:p>
    <w:p>
      <w:r>
        <w:t>All Scripture is inspired and profitable, but Scripture must be rightly divided. TGBC rejects the idea that every command given to every people in every biblical setting is directly imposed upon the Body of Christ in the same manner.</w:t>
      </w:r>
    </w:p>
    <w:p>
      <w:pPr>
        <w:pStyle w:val="Heading2"/>
      </w:pPr>
      <w:r>
        <w:t>ALL SCRIPTURE</w:t>
      </w:r>
    </w:p>
    <w:p>
      <w:r>
        <w:t>Right division does not discard portions of the Bible. The whole Bible is the Word of God and is profitable. Right division seeks to recognize distinctions God Himself makes concerning people, promises, covenants, administrations, instructions, and purposes.</w:t>
      </w:r>
    </w:p>
    <w:p>
      <w:pPr>
        <w:pStyle w:val="Heading2"/>
      </w:pPr>
      <w:r>
        <w:t>APPLICATION</w:t>
      </w:r>
    </w:p>
    <w:p>
      <w:r>
        <w:t>TGBC distinguishes between what Scripture records for learning and what God specifically gives as present doctrinal instruction for the Body of Christ.</w:t>
      </w:r>
    </w:p>
    <w:p>
      <w:pPr>
        <w:pStyle w:val="Heading2"/>
      </w:pPr>
      <w:r>
        <w:t>PAULINE PATTERN</w:t>
      </w:r>
    </w:p>
    <w:p>
      <w:r>
        <w:t>The distinctive apostleship and writings of Paul are central to understanding God's present dispensation and the revelation of the Mystery.</w:t>
      </w:r>
    </w:p>
    <w:p>
      <w:pPr>
        <w:pStyle w:val="Heading2"/>
      </w:pPr>
      <w:r>
        <w:t>CONCLUSION</w:t>
      </w:r>
    </w:p>
    <w:p>
      <w:r>
        <w:t>Right division is therefore a governing principle of TGBC Bible study, teaching, preaching, and doctrinal determination.</w:t>
      </w:r>
    </w:p>
    <w:p>
      <w:pPr>
        <w:pStyle w:val="Heading2"/>
      </w:pPr>
      <w:r>
        <w:t>KEY KJB SCRIPTURES</w:t>
      </w:r>
    </w:p>
    <w:p>
      <w:r>
        <w:t>2 Timothy 2:15 KJB “Study to shew thyself approved unto God, a workman that needeth not to be ashamed, rightly dividing the word of truth.” 2 Timothy 3:16-17 KJB “All scripture is given by inspiration of God, and is profitable for doctrine, for reproof, for correction, for instruction in righteousness: That the man of God may be perfect, throughly furnished unto all good works.” Romans 15:4 KJB - Scripture reference for study. 1 Corinthians 10:11 KJB - Scripture reference for study.</w:t>
      </w:r>
    </w:p>
    <w:p>
      <w:pPr>
        <w:pStyle w:val="Heading2"/>
      </w:pPr>
      <w:r>
        <w:t>STATUS AND RELATIONSHIP TO TGBC GOVERNING DOCUMENTS</w:t>
      </w:r>
    </w:p>
    <w:p>
      <w:r>
        <w:t>This paper is a doctrinal position-paper draft of True Grace Bible Churches. Upon formal adoption, it shall be interpreted consistently with the King James Bible and the superior governing documents of TGBC. It does not independently amend the Constitution, Bylaws, or Statement of Faith.</w:t>
      </w:r>
    </w:p>
    <w:p>
      <w:r>
        <w:t>Founding Bishop: Bishop Wesley Ray</w:t>
      </w:r>
    </w:p>
    <w:p>
      <w:r>
        <w:t>Signature: ____________________________________________</w:t>
      </w:r>
    </w:p>
    <w:p>
      <w:r>
        <w:t>Date: ________________________________________________ TGBC DOCTRINAL POSITION PAPER 4</w:t>
      </w:r>
    </w:p>
    <w:p>
      <w:pPr>
        <w:pStyle w:val="Heading2"/>
      </w:pPr>
      <w:r>
        <w:t>THE DISTINCTIVE APOSTLESHIP OF PAUL AND THE DISPENSATION OF THE GRACE OF</w:t>
      </w:r>
    </w:p>
    <w:p>
      <w:r>
        <w:t>GOD</w:t>
      </w:r>
    </w:p>
    <w:p>
      <w:r>
        <w:t>Authority: King James Bible (KJB)</w:t>
      </w:r>
    </w:p>
    <w:p>
      <w:pPr>
        <w:pStyle w:val="Heading2"/>
      </w:pPr>
      <w:r>
        <w:t>POSITION</w:t>
      </w:r>
    </w:p>
    <w:p>
      <w:r>
        <w:t>TGBC recognizes the distinctive apostleship and ministry of the Apostle Paul to the Gentiles and the revelation committed to him concerning the present Dispensation of the Grace of God.</w:t>
      </w:r>
    </w:p>
    <w:p>
      <w:pPr>
        <w:pStyle w:val="Heading2"/>
      </w:pPr>
      <w:r>
        <w:t>REVELATION</w:t>
      </w:r>
    </w:p>
    <w:p>
      <w:r>
        <w:t>Paul states that the gospel he preached was not received of man but by revelation of Jesus Christ. TGBC therefore treats the Pauline revelation as doctrinally significant rather than merely a repetition of Israel's prophetic program.</w:t>
      </w:r>
    </w:p>
    <w:p>
      <w:pPr>
        <w:pStyle w:val="Heading2"/>
      </w:pPr>
      <w:r>
        <w:t>DISPENSATION</w:t>
      </w:r>
    </w:p>
    <w:p>
      <w:r>
        <w:t>Ephesians 3 identifies the dispensation of the grace of God and the Mystery made known by revelation. TGBC uses this Pauline framework to understand God's present dealings with the Body of Christ.</w:t>
      </w:r>
    </w:p>
    <w:p>
      <w:pPr>
        <w:pStyle w:val="Heading2"/>
      </w:pPr>
      <w:r>
        <w:t>PATTERN</w:t>
      </w:r>
    </w:p>
    <w:p>
      <w:r>
        <w:t>Paul's salvation and ministry display the exceeding abundant grace of the Lord and provide a pattern connected with those who should afterward believe.</w:t>
      </w:r>
    </w:p>
    <w:p>
      <w:pPr>
        <w:pStyle w:val="Heading2"/>
      </w:pPr>
      <w:r>
        <w:t>CONCLUSION</w:t>
      </w:r>
    </w:p>
    <w:p>
      <w:r>
        <w:t>TGBC shall teach Paul's distinctive apostleship without diminishing the inspiration or profit of the rest of Scripture.</w:t>
      </w:r>
    </w:p>
    <w:p>
      <w:pPr>
        <w:pStyle w:val="Heading2"/>
      </w:pPr>
      <w:r>
        <w:t>KEY KJB SCRIPTURES</w:t>
      </w:r>
    </w:p>
    <w:p>
      <w:r>
        <w:t>Romans 11:13 KJB “For I speak to you Gentiles, inasmuch as I am the apostle of the Gentiles, I magnify mine office:” Ephesians 3:1-9 KJB - Scripture reference for study. Galatians 1:11-12 KJB - Scripture reference for study. 1 Timothy 1:15-16 KJB - Scripture reference for study.</w:t>
      </w:r>
    </w:p>
    <w:p>
      <w:pPr>
        <w:pStyle w:val="Heading2"/>
      </w:pPr>
      <w:r>
        <w:t>STATUS AND RELATIONSHIP TO TGBC GOVERNING DOCUMENTS</w:t>
      </w:r>
    </w:p>
    <w:p>
      <w:r>
        <w:t>This paper is a doctrinal position-paper draft of True Grace Bible Churches. Upon formal adoption, it shall be interpreted consistently with the King James Bible and the superior governing documents of TGBC. It does not independently amend the Constitution, Bylaws, or Statement of Faith.</w:t>
      </w:r>
    </w:p>
    <w:p>
      <w:r>
        <w:t>Founding Bishop: Bishop Wesley Ray</w:t>
      </w:r>
    </w:p>
    <w:p>
      <w:r>
        <w:t>Signature: ____________________________________________</w:t>
      </w:r>
    </w:p>
    <w:p>
      <w:r>
        <w:t>Date: ________________________________________________ TGBC DOCTRINAL POSITION PAPER 5</w:t>
      </w:r>
    </w:p>
    <w:p>
      <w:pPr>
        <w:pStyle w:val="Heading2"/>
      </w:pPr>
      <w:r>
        <w:t>THE REVELATION OF THE MYSTERY</w:t>
      </w:r>
    </w:p>
    <w:p>
      <w:r>
        <w:t>Authority: King James Bible (KJB)</w:t>
      </w:r>
    </w:p>
    <w:p>
      <w:pPr>
        <w:pStyle w:val="Heading2"/>
      </w:pPr>
      <w:r>
        <w:t>POSITION</w:t>
      </w:r>
    </w:p>
    <w:p>
      <w:r>
        <w:t>TGBC teaches the revelation of the Mystery as a central Pauline doctrine. The Mystery was kept secret and later made manifest according to God's revelation.</w:t>
      </w:r>
    </w:p>
    <w:p>
      <w:pPr>
        <w:pStyle w:val="Heading2"/>
      </w:pPr>
      <w:r>
        <w:t>DISTINCTION</w:t>
      </w:r>
    </w:p>
    <w:p>
      <w:r>
        <w:t>TGBC distinguishes the Mystery from those things God spoke by the mouth of His holy prophets since the world began. This distinction is essential to the assembly's understanding of prophecy and mystery.</w:t>
      </w:r>
    </w:p>
    <w:p>
      <w:pPr>
        <w:pStyle w:val="Heading2"/>
      </w:pPr>
      <w:r>
        <w:t>CONTENT</w:t>
      </w:r>
    </w:p>
    <w:p>
      <w:r>
        <w:t>The Mystery concerns God's present purpose in Christ and the Body of Christ, including the one Body and the riches made known among the Gentiles.</w:t>
      </w:r>
    </w:p>
    <w:p>
      <w:pPr>
        <w:pStyle w:val="Heading2"/>
      </w:pPr>
      <w:r>
        <w:t>STABLISHING</w:t>
      </w:r>
    </w:p>
    <w:p>
      <w:r>
        <w:t>Romans 16 connects the believer's stablishing with Paul's gospel, the preaching of Jesus Christ according to the revelation of the Mystery, and the Scriptures.</w:t>
      </w:r>
    </w:p>
    <w:p>
      <w:pPr>
        <w:pStyle w:val="Heading2"/>
      </w:pPr>
      <w:r>
        <w:t>CONCLUSION</w:t>
      </w:r>
    </w:p>
    <w:p>
      <w:r>
        <w:t>TGBC shall preserve the Mystery as revealed doctrine and shall not merge it into Israel's prophetic Kingdom program.</w:t>
      </w:r>
    </w:p>
    <w:p>
      <w:pPr>
        <w:pStyle w:val="Heading2"/>
      </w:pPr>
      <w:r>
        <w:t>KEY KJB SCRIPTURES</w:t>
      </w:r>
    </w:p>
    <w:p>
      <w:r>
        <w:t>Romans 16:25-26 KJB “Now to him that is of power to stablish you according to my gospel, and the preaching of Jesus Christ, according to the revelation of the mystery, which was kept secret since the world began, But now is made manifest, and by the scriptures of the prophets, according to the commandment of the everlasting God, made known to all nations for the obedience of faith:” Ephesians 3:3-9 KJB - Scripture reference for study. Colossians 1:25-27 KJB - Scripture reference for study.</w:t>
      </w:r>
    </w:p>
    <w:p>
      <w:pPr>
        <w:pStyle w:val="Heading2"/>
      </w:pPr>
      <w:r>
        <w:t>STATUS AND RELATIONSHIP TO TGBC GOVERNING DOCUMENTS</w:t>
      </w:r>
    </w:p>
    <w:p>
      <w:r>
        <w:t>This paper is a doctrinal position-paper draft of True Grace Bible Churches. Upon formal adoption, it shall be interpreted consistently with the King James Bible and the superior governing documents of TGBC. It does not independently amend the Constitution, Bylaws, or Statement of Faith.</w:t>
      </w:r>
    </w:p>
    <w:p>
      <w:r>
        <w:t>Founding Bishop: Bishop Wesley Ray</w:t>
      </w:r>
    </w:p>
    <w:p>
      <w:r>
        <w:t>Signature: ____________________________________________</w:t>
      </w:r>
    </w:p>
    <w:p>
      <w:r>
        <w:t>Date: ________________________________________________ TGBC DOCTRINAL POSITION PAPER 6</w:t>
      </w:r>
    </w:p>
    <w:p>
      <w:pPr>
        <w:pStyle w:val="Heading2"/>
      </w:pPr>
      <w:r>
        <w:t>ISRAEL AND THE CHURCH THE BODY OF CHRIST</w:t>
      </w:r>
    </w:p>
    <w:p>
      <w:r>
        <w:t>Authority: King James Bible (KJB)</w:t>
      </w:r>
    </w:p>
    <w:p>
      <w:pPr>
        <w:pStyle w:val="Heading2"/>
      </w:pPr>
      <w:r>
        <w:t>POSITION</w:t>
      </w:r>
    </w:p>
    <w:p>
      <w:r>
        <w:t>TGBC maintains a doctrinal distinction between Israel's prophetic program and the Church, the Body of Christ.</w:t>
      </w:r>
    </w:p>
    <w:p>
      <w:pPr>
        <w:pStyle w:val="Heading2"/>
      </w:pPr>
      <w:r>
        <w:t>ISRAEL</w:t>
      </w:r>
    </w:p>
    <w:p>
      <w:r>
        <w:t>Israel possesses a scriptural identity and prophetic history that should not be erased by transferring every promise and prophetic designation to the Body of Christ.</w:t>
      </w:r>
    </w:p>
    <w:p>
      <w:pPr>
        <w:pStyle w:val="Heading2"/>
      </w:pPr>
      <w:r>
        <w:t>THE BODY</w:t>
      </w:r>
    </w:p>
    <w:p>
      <w:r>
        <w:t>The Body of Christ is identified as one Body under Christ its Head. Believers are baptized by one Spirit into one Body.</w:t>
      </w:r>
    </w:p>
    <w:p>
      <w:pPr>
        <w:pStyle w:val="Heading2"/>
      </w:pPr>
      <w:r>
        <w:t>NO REPLACEMENT FRAMEWORK</w:t>
      </w:r>
    </w:p>
    <w:p>
      <w:r>
        <w:t>TGBC does not teach that the Body of Christ is a continuation, restoration, institutional extension, or replacement of Israel's prophetic Kingdom program.</w:t>
      </w:r>
    </w:p>
    <w:p>
      <w:pPr>
        <w:pStyle w:val="Heading2"/>
      </w:pPr>
      <w:r>
        <w:t>CONCLUSION</w:t>
      </w:r>
    </w:p>
    <w:p>
      <w:r>
        <w:t>Recognizing these distinctions permits Scripture concerning Israel and Scripture concerning the Body of Christ to be read according to their God-given contexts.</w:t>
      </w:r>
    </w:p>
    <w:p>
      <w:pPr>
        <w:pStyle w:val="Heading2"/>
      </w:pPr>
      <w:r>
        <w:t>KEY KJB SCRIPTURES</w:t>
      </w:r>
    </w:p>
    <w:p>
      <w:r>
        <w:t>Romans 9:3-5 KJB - Scripture reference for study. Romans 11:1-2 KJB - Scripture reference for study. 1 Corinthians 12:13 KJB - Scripture reference for study. Ephesians 1:22-23 KJB - Scripture reference for study.</w:t>
      </w:r>
    </w:p>
    <w:p>
      <w:pPr>
        <w:pStyle w:val="Heading2"/>
      </w:pPr>
      <w:r>
        <w:t>STATUS AND RELATIONSHIP TO TGBC GOVERNING DOCUMENTS</w:t>
      </w:r>
    </w:p>
    <w:p>
      <w:r>
        <w:t>This paper is a doctrinal position-paper draft of True Grace Bible Churches. Upon formal adoption, it shall be interpreted consistently with the King James Bible and the superior governing documents of TGBC. It does not independently amend the Constitution, Bylaws, or Statement of Faith.</w:t>
      </w:r>
    </w:p>
    <w:p>
      <w:r>
        <w:t>Founding Bishop: Bishop Wesley Ray</w:t>
      </w:r>
    </w:p>
    <w:p>
      <w:r>
        <w:t>Signature: ____________________________________________</w:t>
      </w:r>
    </w:p>
    <w:p>
      <w:r>
        <w:t>Date: ________________________________________________ TGBC DOCTRINAL POSITION PAPER 7</w:t>
      </w:r>
    </w:p>
    <w:p>
      <w:pPr>
        <w:pStyle w:val="Heading2"/>
      </w:pPr>
      <w:r>
        <w:t>THE ONE BODY THE ONE NEW MAN AND THE NEW CREATURE</w:t>
      </w:r>
    </w:p>
    <w:p>
      <w:r>
        <w:t>Authority: King James Bible (KJB)</w:t>
      </w:r>
    </w:p>
    <w:p>
      <w:pPr>
        <w:pStyle w:val="Heading2"/>
      </w:pPr>
      <w:r>
        <w:t>POSITION</w:t>
      </w:r>
    </w:p>
    <w:p>
      <w:r>
        <w:t>TGBC describes the present Body of Christ in Pauline terms: one Body, one new man, and new creature.</w:t>
      </w:r>
    </w:p>
    <w:p>
      <w:pPr>
        <w:pStyle w:val="Heading2"/>
      </w:pPr>
      <w:r>
        <w:t>ONE NEW MAN</w:t>
      </w:r>
    </w:p>
    <w:p>
      <w:r>
        <w:t>Ephesians 2 teaches that Christ made of twain one new man and reconciled both unto God in one body by the cross.</w:t>
      </w:r>
    </w:p>
    <w:p>
      <w:pPr>
        <w:pStyle w:val="Heading2"/>
      </w:pPr>
      <w:r>
        <w:t>NEW CREATURE</w:t>
      </w:r>
    </w:p>
    <w:p>
      <w:r>
        <w:t>In Christ, the believer is a new creature. TGBC therefore emphasizes the new identity created in Christ rather than defining the Body through Israel's national covenant identity. UNITY There is one Body. The unity of the Body is grounded in Christ and God's work, not in denominational succession or institutional uniformity.</w:t>
      </w:r>
    </w:p>
    <w:p>
      <w:pPr>
        <w:pStyle w:val="Heading2"/>
      </w:pPr>
      <w:r>
        <w:t>CONCLUSION</w:t>
      </w:r>
    </w:p>
    <w:p>
      <w:r>
        <w:t>TGBC's ecclesiastical identity shall reflect this Pauline description of the Body of Christ.</w:t>
      </w:r>
    </w:p>
    <w:p>
      <w:pPr>
        <w:pStyle w:val="Heading2"/>
      </w:pPr>
      <w:r>
        <w:t>KEY KJB SCRIPTURES</w:t>
      </w:r>
    </w:p>
    <w:p>
      <w:r>
        <w:t>Ephesians 2:14-16 KJB “For he is our peace, who hath made both one, and hath broken down the middle wall of partition between us; Having abolished in his flesh the enmity, even the law of commandments contained in ordinances; for to make in himself of twain one new man, so making peace; And that he might reconcile both unto God in one body by the cross, having slain the enmity thereby:” Ephesians 4:4 KJB - Scripture reference for study. 2 Corinthians 5:17 KJB “Therefore if any man be in Christ, he is a new creature: old things are passed away; behold, all things are become new.” Galatians 6:15 KJB - Scripture reference for study.</w:t>
      </w:r>
    </w:p>
    <w:p>
      <w:pPr>
        <w:pStyle w:val="Heading2"/>
      </w:pPr>
      <w:r>
        <w:t>STATUS AND RELATIONSHIP TO TGBC GOVERNING DOCUMENTS</w:t>
      </w:r>
    </w:p>
    <w:p>
      <w:r>
        <w:t>This paper is a doctrinal position-paper draft of True Grace Bible Churches. Upon formal adoption, it shall be interpreted consistently with the King James Bible and the superior governing documents of TGBC. It does not independently amend the Constitution, Bylaws, or Statement of Faith.</w:t>
      </w:r>
    </w:p>
    <w:p>
      <w:r>
        <w:t>Founding Bishop: Bishop Wesley Ray</w:t>
      </w:r>
    </w:p>
    <w:p>
      <w:r>
        <w:t>Signature: ____________________________________________</w:t>
      </w:r>
    </w:p>
    <w:p>
      <w:r>
        <w:t>Date: ________________________________________________ TGBC DOCTRINAL POSITION PAPER 8</w:t>
      </w:r>
    </w:p>
    <w:p>
      <w:pPr>
        <w:pStyle w:val="Heading2"/>
      </w:pPr>
      <w:r>
        <w:t>WATER BAPTISM AND THE BODY OF CHRIST</w:t>
      </w:r>
    </w:p>
    <w:p>
      <w:r>
        <w:t>Authority: King James Bible (KJB)</w:t>
      </w:r>
    </w:p>
    <w:p>
      <w:pPr>
        <w:pStyle w:val="Heading2"/>
      </w:pPr>
      <w:r>
        <w:t>POSITION</w:t>
      </w:r>
    </w:p>
    <w:p>
      <w:r>
        <w:t>TGBC does not recognize water baptism as a required ordinance for salvation, membership in the Body of Christ, or participation in TGBC fellowship.</w:t>
      </w:r>
    </w:p>
    <w:p>
      <w:pPr>
        <w:pStyle w:val="Heading2"/>
      </w:pPr>
      <w:r>
        <w:t>PAULS COMMISSION</w:t>
      </w:r>
    </w:p>
    <w:p>
      <w:r>
        <w:t>Paul's statement that Christ sent him not to baptize but to preach the gospel is treated by TGBC as significant when distinguishing his apostolic ministry.</w:t>
      </w:r>
    </w:p>
    <w:p>
      <w:pPr>
        <w:pStyle w:val="Heading2"/>
      </w:pPr>
      <w:r>
        <w:t>ONE BAPTISM</w:t>
      </w:r>
    </w:p>
    <w:p>
      <w:r>
        <w:t>Ephesians 4 declares one baptism in the unity of the Spirit. TGBC understands the Spirit's work of placing believers into the one Body as the baptism governing the Body of Christ.</w:t>
      </w:r>
    </w:p>
    <w:p>
      <w:pPr>
        <w:pStyle w:val="Heading2"/>
      </w:pPr>
      <w:r>
        <w:t>NO SAVING RITE</w:t>
      </w:r>
    </w:p>
    <w:p>
      <w:r>
        <w:t>Water cannot add to the finished work of Christ or become a condition by which grace is earned.</w:t>
      </w:r>
    </w:p>
    <w:p>
      <w:pPr>
        <w:pStyle w:val="Heading2"/>
      </w:pPr>
      <w:r>
        <w:t>CONCLUSION</w:t>
      </w:r>
    </w:p>
    <w:p>
      <w:r>
        <w:t>TGBC may study biblical water baptisms as inspired Scripture while refusing to impose water baptism as a required ordinance upon the Body of Christ.</w:t>
      </w:r>
    </w:p>
    <w:p>
      <w:pPr>
        <w:pStyle w:val="Heading2"/>
      </w:pPr>
      <w:r>
        <w:t>KEY KJB SCRIPTURES</w:t>
      </w:r>
    </w:p>
    <w:p>
      <w:r>
        <w:t>1 Corinthians 1:17 KJB “For Christ sent me not to baptize, but to preach the gospel: not with wisdom of words, lest the cross of Christ should be made of none effect.” 1 Corinthians 12:13 KJB - Scripture reference for study. Ephesians 4:4-6 KJB “There is one body, and one Spirit, even as ye are called in one hope of your calling; One Lord, one faith, one baptism, One God and Father of all, who is above all, and through all, and in you all.” Colossians 2:10-12 KJB - Scripture reference for study.</w:t>
      </w:r>
    </w:p>
    <w:p>
      <w:pPr>
        <w:pStyle w:val="Heading2"/>
      </w:pPr>
      <w:r>
        <w:t>STATUS AND RELATIONSHIP TO TGBC GOVERNING DOCUMENTS</w:t>
      </w:r>
    </w:p>
    <w:p>
      <w:r>
        <w:t>This paper is a doctrinal position-paper draft of True Grace Bible Churches. Upon formal adoption, it shall be interpreted consistently with the King James Bible and the superior governing documents of TGBC. It does not independently amend the Constitution, Bylaws, or Statement of Faith.</w:t>
      </w:r>
    </w:p>
    <w:p>
      <w:r>
        <w:t>Founding Bishop: Bishop Wesley Ray</w:t>
      </w:r>
    </w:p>
    <w:p>
      <w:r>
        <w:t>Signature: ____________________________________________</w:t>
      </w:r>
    </w:p>
    <w:p>
      <w:r>
        <w:t>Date: ________________________________________________ TGBC DOCTRINAL POSITION PAPER 9</w:t>
      </w:r>
    </w:p>
    <w:p>
      <w:pPr>
        <w:pStyle w:val="Heading2"/>
      </w:pPr>
      <w:r>
        <w:t>THE LORDS SUPPER AND REQUIRED ORDINANCES</w:t>
      </w:r>
    </w:p>
    <w:p>
      <w:r>
        <w:t>Authority: King James Bible (KJB)</w:t>
      </w:r>
    </w:p>
    <w:p>
      <w:pPr>
        <w:pStyle w:val="Heading2"/>
      </w:pPr>
      <w:r>
        <w:t>POSITION</w:t>
      </w:r>
    </w:p>
    <w:p>
      <w:r>
        <w:t>TGBC does not recognize observance of the Lord's Supper as a required ordinance imposed upon the Body of Christ as a condition of salvation, standing, membership, or fellowship.</w:t>
      </w:r>
    </w:p>
    <w:p>
      <w:pPr>
        <w:pStyle w:val="Heading2"/>
      </w:pPr>
      <w:r>
        <w:t>STUDY OF THE PASSAGES</w:t>
      </w:r>
    </w:p>
    <w:p>
      <w:r>
        <w:t>TGBC receives the passages concerning eating, drinking, remembrance, fellowship, and assembly conduct as inspired Scripture and studies them in their context under right division.</w:t>
      </w:r>
    </w:p>
    <w:p>
      <w:pPr>
        <w:pStyle w:val="Heading2"/>
      </w:pPr>
      <w:r>
        <w:t>NO SACRAMENTAL MERIT</w:t>
      </w:r>
    </w:p>
    <w:p>
      <w:r>
        <w:t>No meal, element, ceremony, or ecclesiastical administration imparts salvation or adds merit to the finished work of Christ.</w:t>
      </w:r>
    </w:p>
    <w:p>
      <w:pPr>
        <w:pStyle w:val="Heading2"/>
      </w:pPr>
      <w:r>
        <w:t>LIBERTY AND ORDER</w:t>
      </w:r>
    </w:p>
    <w:p>
      <w:r>
        <w:t>Questions of practice are to be handled without turning outward observance into a saving work or a basis for boasting.</w:t>
      </w:r>
    </w:p>
    <w:p>
      <w:pPr>
        <w:pStyle w:val="Heading2"/>
      </w:pPr>
      <w:r>
        <w:t>CONCLUSION</w:t>
      </w:r>
    </w:p>
    <w:p>
      <w:r>
        <w:t>TGBC shall preserve salvation by grace and shall not make ceremonial observance a requirement for acceptance in the Body of Christ.</w:t>
      </w:r>
    </w:p>
    <w:p>
      <w:pPr>
        <w:pStyle w:val="Heading2"/>
      </w:pPr>
      <w:r>
        <w:t>KEY KJB SCRIPTURES</w:t>
      </w:r>
    </w:p>
    <w:p>
      <w:r>
        <w:t>1 Corinthians 10:16-17 KJB - Scripture reference for study. 1 Corinthians 11:23-26 KJB - Scripture reference for study. Colossians 2:16-17 KJB - Scripture reference for study. Galatians 5:1 KJB - Scripture reference for study.</w:t>
      </w:r>
    </w:p>
    <w:p>
      <w:pPr>
        <w:pStyle w:val="Heading2"/>
      </w:pPr>
      <w:r>
        <w:t>STATUS AND RELATIONSHIP TO TGBC GOVERNING DOCUMENTS</w:t>
      </w:r>
    </w:p>
    <w:p>
      <w:r>
        <w:t>This paper is a doctrinal position-paper draft of True Grace Bible Churches. Upon formal adoption, it shall be interpreted consistently with the King James Bible and the superior governing documents of TGBC. It does not independently amend the Constitution, Bylaws, or Statement of Faith.</w:t>
      </w:r>
    </w:p>
    <w:p>
      <w:r>
        <w:t>Founding Bishop: Bishop Wesley Ray</w:t>
      </w:r>
    </w:p>
    <w:p>
      <w:r>
        <w:t>Signature: ____________________________________________</w:t>
      </w:r>
    </w:p>
    <w:p>
      <w:r>
        <w:t>Date: ________________________________________________ TGBC DOCTRINAL POSITION PAPER 10</w:t>
      </w:r>
    </w:p>
    <w:p>
      <w:pPr>
        <w:pStyle w:val="Heading2"/>
      </w:pPr>
      <w:r>
        <w:t>THE CATCHING AWAY OF THE BODY OF CHRIST AND THE PROPHETIC RETURN OF</w:t>
      </w:r>
    </w:p>
    <w:p>
      <w:pPr>
        <w:pStyle w:val="Heading2"/>
      </w:pPr>
      <w:r>
        <w:t>CHRIST</w:t>
      </w:r>
    </w:p>
    <w:p>
      <w:r>
        <w:t>Authority: King James Bible (KJB)</w:t>
      </w:r>
    </w:p>
    <w:p>
      <w:pPr>
        <w:pStyle w:val="Heading2"/>
      </w:pPr>
      <w:r>
        <w:t>POSITION</w:t>
      </w:r>
    </w:p>
    <w:p>
      <w:r>
        <w:t>TGBC distinguishes the catching away of the Body of Christ from the prophetic return of Christ connected with the things spoken by the prophets concerning Israel and the nations.</w:t>
      </w:r>
    </w:p>
    <w:p>
      <w:pPr>
        <w:pStyle w:val="Heading2"/>
      </w:pPr>
      <w:r>
        <w:t>CATCHING AWAY</w:t>
      </w:r>
    </w:p>
    <w:p>
      <w:r>
        <w:t>Paul reveals that the dead in Christ shall rise first and living believers shall be caught up together with them to meet the Lord in the air.</w:t>
      </w:r>
    </w:p>
    <w:p>
      <w:pPr>
        <w:pStyle w:val="Heading2"/>
      </w:pPr>
      <w:r>
        <w:t>CHANGE</w:t>
      </w:r>
    </w:p>
    <w:p>
      <w:r>
        <w:t>Paul also reveals a mystery concerning the change of the living and the resurrection of the dead in Christ.</w:t>
      </w:r>
    </w:p>
    <w:p>
      <w:pPr>
        <w:pStyle w:val="Heading2"/>
      </w:pPr>
      <w:r>
        <w:t>PROPHETIC PROGRAM</w:t>
      </w:r>
    </w:p>
    <w:p>
      <w:r>
        <w:t>Acts 3 speaks of restitution of all things spoken by the prophets since the world began. TGBC distinguishes that prophetic framework from the Mystery revealed through Paul.</w:t>
      </w:r>
    </w:p>
    <w:p>
      <w:pPr>
        <w:pStyle w:val="Heading2"/>
      </w:pPr>
      <w:r>
        <w:t>CONCLUSION</w:t>
      </w:r>
    </w:p>
    <w:p>
      <w:r>
        <w:t>TGBC teaches these events according to the distinctions established by right division and avoids collapsing prophecy and Mystery into one undifferentiated program.</w:t>
      </w:r>
    </w:p>
    <w:p>
      <w:pPr>
        <w:pStyle w:val="Heading2"/>
      </w:pPr>
      <w:r>
        <w:t>KEY KJB SCRIPTURES</w:t>
      </w:r>
    </w:p>
    <w:p>
      <w:r>
        <w:t>1 Thessalonians 4:13-18 KJB - Scripture reference for study. 1 Corinthians 15:51-53 KJB - Scripture reference for study. Acts 3:19-21 KJB - Scripture reference for study.</w:t>
      </w:r>
    </w:p>
    <w:p>
      <w:pPr>
        <w:pStyle w:val="Heading2"/>
      </w:pPr>
      <w:r>
        <w:t>STATUS AND RELATIONSHIP TO TGBC GOVERNING DOCUMENTS</w:t>
      </w:r>
    </w:p>
    <w:p>
      <w:r>
        <w:t>This paper is a doctrinal position-paper draft of True Grace Bible Churches. Upon formal adoption, it shall be interpreted consistently with the King James Bible and the superior governing documents of TGBC. It does not independently amend the Constitution, Bylaws, or Statement of Faith.</w:t>
      </w:r>
    </w:p>
    <w:p>
      <w:r>
        <w:t>Founding Bishop: Bishop Wesley Ray</w:t>
      </w:r>
    </w:p>
    <w:p>
      <w:r>
        <w:t>Signature: ____________________________________________</w:t>
      </w:r>
    </w:p>
    <w:p>
      <w:r>
        <w:t>Date: ________________________________________________ TGBC DOCTRINAL POSITION PAPER 11</w:t>
      </w:r>
    </w:p>
    <w:p>
      <w:pPr>
        <w:pStyle w:val="Heading2"/>
      </w:pPr>
      <w:r>
        <w:t>ECCLESIASTICAL OFFICES BISHOP AND DEACON</w:t>
      </w:r>
    </w:p>
    <w:p>
      <w:r>
        <w:t>Authority: King James Bible (KJB)</w:t>
      </w:r>
    </w:p>
    <w:p>
      <w:pPr>
        <w:pStyle w:val="Heading2"/>
      </w:pPr>
      <w:r>
        <w:t>POSITION</w:t>
      </w:r>
    </w:p>
    <w:p>
      <w:r>
        <w:t>TGBC recognizes the biblical ecclesiastical offices of Bishop and Deacon. TGBC does not establish Pastor as a separate ecclesiastical office.</w:t>
      </w:r>
    </w:p>
    <w:p>
      <w:pPr>
        <w:pStyle w:val="Heading2"/>
      </w:pPr>
      <w:r>
        <w:t>BISHOP</w:t>
      </w:r>
    </w:p>
    <w:p>
      <w:r>
        <w:t>A Bishop must be examined according to the Pauline qualifications and must be able to hold fast the faithful word, teach sound doctrine, oversee responsibly, and maintain a blameless testimony appropriate to the office.</w:t>
      </w:r>
    </w:p>
    <w:p>
      <w:pPr>
        <w:pStyle w:val="Heading2"/>
      </w:pPr>
      <w:r>
        <w:t>DEACON</w:t>
      </w:r>
    </w:p>
    <w:p>
      <w:r>
        <w:t>A Deacon must likewise be proved and meet the Pauline qualifications for faithful service.</w:t>
      </w:r>
    </w:p>
    <w:p>
      <w:pPr>
        <w:pStyle w:val="Heading2"/>
      </w:pPr>
      <w:r>
        <w:t>ORDINATION</w:t>
      </w:r>
    </w:p>
    <w:p>
      <w:r>
        <w:t>Ordination recognizes demonstrated qualification; it does not manufacture spiritual qualification, impart salvation, or confer apostolic succession.</w:t>
      </w:r>
    </w:p>
    <w:p>
      <w:pPr>
        <w:pStyle w:val="Heading2"/>
      </w:pPr>
      <w:r>
        <w:t>ELDERS</w:t>
      </w:r>
    </w:p>
    <w:p>
      <w:r>
        <w:t>Within TGBC, participation in the Circle of the Elders is an ecclesiastical governing designation and does not create a third ordained office beyond Bishop and Deacon.</w:t>
      </w:r>
    </w:p>
    <w:p>
      <w:pPr>
        <w:pStyle w:val="Heading2"/>
      </w:pPr>
      <w:r>
        <w:t>CONCLUSION</w:t>
      </w:r>
    </w:p>
    <w:p>
      <w:r>
        <w:t>Office exists for orderly ministry and edification of the Body rather than personal status or unlimited authority.</w:t>
      </w:r>
    </w:p>
    <w:p>
      <w:pPr>
        <w:pStyle w:val="Heading2"/>
      </w:pPr>
      <w:r>
        <w:t>KEY KJB SCRIPTURES</w:t>
      </w:r>
    </w:p>
    <w:p>
      <w:r>
        <w:t>Philippians 1:1 KJB - Scripture reference for study. 1 Timothy 3:1-13 KJB - Scripture reference for study. Titus 1:5-9 KJB - Scripture reference for study.</w:t>
      </w:r>
    </w:p>
    <w:p>
      <w:pPr>
        <w:pStyle w:val="Heading2"/>
      </w:pPr>
      <w:r>
        <w:t>STATUS AND RELATIONSHIP TO TGBC GOVERNING DOCUMENTS</w:t>
      </w:r>
    </w:p>
    <w:p>
      <w:r>
        <w:t>This paper is a doctrinal position-paper draft of True Grace Bible Churches. Upon formal adoption, it shall be interpreted consistently with the King James Bible and the superior governing documents of TGBC. It does not independently amend the Constitution, Bylaws, or Statement of Faith.</w:t>
      </w:r>
    </w:p>
    <w:p>
      <w:r>
        <w:t>Founding Bishop: Bishop Wesley Ray</w:t>
      </w:r>
    </w:p>
    <w:p>
      <w:r>
        <w:t>Signature: ____________________________________________</w:t>
      </w:r>
    </w:p>
    <w:p>
      <w:r>
        <w:t>Date: ________________________________________________ TGBC DOCTRINAL POSITION PAPER 12</w:t>
      </w:r>
    </w:p>
    <w:p>
      <w:pPr>
        <w:pStyle w:val="Heading2"/>
      </w:pPr>
      <w:r>
        <w:t>THE HUSBAND OF ONE WIFE QUALIFICATION</w:t>
      </w:r>
    </w:p>
    <w:p>
      <w:r>
        <w:t>Authority: King James Bible (KJB)</w:t>
      </w:r>
    </w:p>
    <w:p>
      <w:pPr>
        <w:pStyle w:val="Heading2"/>
      </w:pPr>
      <w:r>
        <w:t>POSITION</w:t>
      </w:r>
    </w:p>
    <w:p>
      <w:r>
        <w:t>TGBC understands the phrase 'husband of one wife' within the complete Pauline qualifications for ecclesiastical office and does not treat a bare history of divorce or remarriage as an automatic, universal disqualification without examination of the man, his present conduct, doctrine, household, testimony, and circumstances.</w:t>
      </w:r>
    </w:p>
    <w:p>
      <w:pPr>
        <w:pStyle w:val="Heading2"/>
      </w:pPr>
      <w:r>
        <w:t>EXAMINATION</w:t>
      </w:r>
    </w:p>
    <w:p>
      <w:r>
        <w:t>Candidates are to be proved rather than approved merely by popularity, family relationship, financial standing, length of attendance, or desire for a title.</w:t>
      </w:r>
    </w:p>
    <w:p>
      <w:pPr>
        <w:pStyle w:val="Heading2"/>
      </w:pPr>
      <w:r>
        <w:t>PRESENT QUALIFICATION</w:t>
      </w:r>
    </w:p>
    <w:p>
      <w:r>
        <w:t>The qualification must be considered together with blamelessness, vigilance, sobriety, good behaviour, hospitality, ability to teach where applicable, household rule, maturity, and good report.</w:t>
      </w:r>
    </w:p>
    <w:p>
      <w:pPr>
        <w:pStyle w:val="Heading2"/>
      </w:pPr>
      <w:r>
        <w:t>CARE AND EVIDENCE</w:t>
      </w:r>
    </w:p>
    <w:p>
      <w:r>
        <w:t>Accusations and questions of qualification should be handled carefully and according to Scripture, distinguishing serious disqualifying conduct from ordinary human imperfection, correctable error, or circumstances that do not establish present unfitness.</w:t>
      </w:r>
    </w:p>
    <w:p>
      <w:pPr>
        <w:pStyle w:val="Heading2"/>
      </w:pPr>
      <w:r>
        <w:t>CONCLUSION</w:t>
      </w:r>
    </w:p>
    <w:p>
      <w:r>
        <w:t>TGBC requires careful Pauline examination of each candidate and retains the fuller Bishop and Deacon Qualifications and Ordination Manual as the controlling companion document for credentialing procedures.</w:t>
      </w:r>
    </w:p>
    <w:p>
      <w:pPr>
        <w:pStyle w:val="Heading2"/>
      </w:pPr>
      <w:r>
        <w:t>KEY KJB SCRIPTURES</w:t>
      </w:r>
    </w:p>
    <w:p>
      <w:r>
        <w:t>1 Timothy 3:2 KJB “A bishop then must be blameless, the husband of one wife, vigilant, sober, of good behaviour, given to hospitality, apt to teach;” 1 Timothy 3:12 KJB - Scripture reference for study. Titus 1:6 KJB - Scripture reference for study. 1 Timothy 5:19-22 KJB - Scripture reference for study.</w:t>
      </w:r>
    </w:p>
    <w:p>
      <w:pPr>
        <w:pStyle w:val="Heading2"/>
      </w:pPr>
      <w:r>
        <w:t>STATUS AND RELATIONSHIP TO TGBC GOVERNING DOCUMENTS</w:t>
      </w:r>
    </w:p>
    <w:p>
      <w:r>
        <w:t>This paper is a doctrinal position-paper draft of True Grace Bible Churches. Upon formal adoption, it shall be interpreted consistently with the King James Bible and the superior governing documents of TGBC. It does not independently amend the Constitution, Bylaws, or Statement of Faith.</w:t>
      </w:r>
    </w:p>
    <w:p>
      <w:r>
        <w:t>Founding Bishop: Bishop Wesley Ray</w:t>
      </w:r>
    </w:p>
    <w:p>
      <w:r>
        <w:t>Signature: ____________________________________________</w:t>
      </w:r>
    </w:p>
    <w:p>
      <w:r>
        <w:t>Date: ________________________________________________ TGBC DOCTRINAL POSITION PAPER 13</w:t>
      </w:r>
    </w:p>
    <w:p>
      <w:pPr>
        <w:pStyle w:val="Heading2"/>
      </w:pPr>
      <w:r>
        <w:t>THE DISTINCT ECCLESIASTICAL IDENTITY OF TRUE GRACE BIBLE CHURCHES</w:t>
      </w:r>
    </w:p>
    <w:p>
      <w:r>
        <w:t>Authority: King James Bible (KJB)</w:t>
      </w:r>
    </w:p>
    <w:p>
      <w:pPr>
        <w:pStyle w:val="Heading2"/>
      </w:pPr>
      <w:r>
        <w:t>POSITION</w:t>
      </w:r>
    </w:p>
    <w:p>
      <w:r>
        <w:t>True Grace Bible Churches is established as a Pauline Dispensational Assembly around the Gospel of Christ, the revelation of the Mystery, the one Body, the one new man, the new creature, salvation by grace through faith, and the command to rightly divide the Word of Truth.</w:t>
      </w:r>
    </w:p>
    <w:p>
      <w:pPr>
        <w:pStyle w:val="Heading2"/>
      </w:pPr>
      <w:r>
        <w:t>NOT DENOMINATIONAL SUCCESSION</w:t>
      </w:r>
    </w:p>
    <w:p>
      <w:r>
        <w:t>TGBC is not established as a denominational succession or as an institutional continuation of Israel's prophetic Kingdom program.</w:t>
      </w:r>
    </w:p>
    <w:p>
      <w:pPr>
        <w:pStyle w:val="Heading2"/>
      </w:pPr>
      <w:r>
        <w:t>RELIGIOUS TERMINOLOGY</w:t>
      </w:r>
    </w:p>
    <w:p>
      <w:r>
        <w:t>TGBC's authored doctrinal language identifies believers according to Pauline descriptions such as the Body of Christ, one new man, and new creature. This terminology is intended to preserve TGBC's stated doctrinal distinction.</w:t>
      </w:r>
    </w:p>
    <w:p>
      <w:pPr>
        <w:pStyle w:val="Heading2"/>
      </w:pPr>
      <w:r>
        <w:t>TREATMENT OF OTHERS</w:t>
      </w:r>
    </w:p>
    <w:p>
      <w:r>
        <w:t>Doctrinal distinction concerns programs, doctrine, identity, and religious systems. It is not a declaration that every individual associated with another religious system is personally evil or unsaved.</w:t>
      </w:r>
    </w:p>
    <w:p>
      <w:pPr>
        <w:pStyle w:val="Heading2"/>
      </w:pPr>
      <w:r>
        <w:t>CONCLUSION</w:t>
      </w:r>
    </w:p>
    <w:p>
      <w:r>
        <w:t>TGBC shall preserve its distinct identity while teaching the Word of God with clarity, order, and fidelity to its adopted doctrinal framework.</w:t>
      </w:r>
    </w:p>
    <w:p>
      <w:pPr>
        <w:pStyle w:val="Heading2"/>
      </w:pPr>
      <w:r>
        <w:t>KEY KJB SCRIPTURES</w:t>
      </w:r>
    </w:p>
    <w:p>
      <w:r>
        <w:t>Romans 16:25-26 KJB “Now to him that is of power to stablish you according to my gospel, and the preaching of Jesus Christ, according to the revelation of the mystery, which was kept secret since the world began, But now is made manifest, and by the scriptures of the prophets, according to the commandment of the everlasting God, made known to all nations for the obedience of faith:” Ephesians 2:14-16 KJB “For he is our peace, who hath made both one, and hath broken down the middle wall of partition between us; Having abolished in his flesh the enmity, even the law of commandments contained in ordinances; for to make in himself of twain one new man, so making peace; And that he might reconcile both unto God in one body by the cross, having slain the enmity thereby:” 2 Corinthians 5:17 KJB “Therefore if any man be in Christ, he is a new creature: old things are passed away; behold, all things are become new.” 2 Timothy 2:15 KJB “Study to shew thyself approved unto God, a workman that needeth not to be ashamed, rightly dividing the word of truth.” Romans 11:13 KJB “For I speak to you Gentiles, inasmuch as I am the apostle of the Gentiles, I magnify mine office:”</w:t>
      </w:r>
    </w:p>
    <w:p>
      <w:pPr>
        <w:pStyle w:val="Heading2"/>
      </w:pPr>
      <w:r>
        <w:t>STATUS AND RELATIONSHIP TO TGBC GOVERNING DOCUMENTS</w:t>
      </w:r>
    </w:p>
    <w:p>
      <w:r>
        <w:t>This paper is a doctrinal position-paper draft of True Grace Bible Churches. Upon formal adoption, it shall be interpreted consistently with the King James Bible and the superior governing documents of TGBC. It does not independently amend the Constitution, Bylaws, or Statement of Faith.</w:t>
      </w:r>
    </w:p>
    <w:p>
      <w:r>
        <w:t>Founding Bishop: Bishop Wesley Ray</w:t>
      </w:r>
    </w:p>
    <w:p>
      <w:r>
        <w:t>Signature: ____________________________________________</w:t>
      </w:r>
    </w:p>
    <w:p>
      <w:r>
        <w:t>Date: ________________________________________________</w:t>
      </w:r>
    </w:p>
    <w:p>
      <w:pPr>
        <w:pStyle w:val="Heading2"/>
      </w:pPr>
      <w:r>
        <w:t>SERIES ADOPTION AND CERTIFICATION</w:t>
      </w:r>
    </w:p>
    <w:p>
      <w:r>
        <w:t>The foregoing Doctrinal Position Paper Series is presented for review and formal adoption by True Grace Bible Churches according to its governing documents. Upon adoption, each paper shall be retained among the permanent ecclesiastical records of TGBC. Later revisions should identify the paper number, version, adoption date, amendment date, and superseded version. TRUE GRACE BIBLE CHURCHES Pauline Dispensational Assembly</w:t>
      </w:r>
    </w:p>
    <w:p>
      <w:pPr>
        <w:pStyle w:val="Heading2"/>
      </w:pPr>
      <w:r>
        <w:t>FOUNDING BISHOP</w:t>
      </w:r>
    </w:p>
    <w:p>
      <w:r>
        <w:t>Bishop Wesley Ray</w:t>
      </w:r>
    </w:p>
    <w:p>
      <w:r>
        <w:t>Signature: ____________________________________________</w:t>
      </w:r>
    </w:p>
    <w:p>
      <w:r>
        <w:t>Date: ________________________________________________</w:t>
      </w:r>
    </w:p>
    <w:p>
      <w:pPr>
        <w:pStyle w:val="Heading2"/>
      </w:pPr>
      <w:r>
        <w:t>WITNESS  CIRCLE OF THE ELDERS</w:t>
      </w:r>
    </w:p>
    <w:p>
      <w:r>
        <w:t>Printed Name: _________________________________________</w:t>
      </w:r>
    </w:p>
    <w:p>
      <w:r>
        <w:t>Signature: ____________________________________________</w:t>
      </w:r>
    </w:p>
    <w:p>
      <w:r>
        <w:t>Date: ________________________________________________</w:t>
      </w:r>
    </w:p>
    <w:p>
      <w:r>
        <w:br w:type="page"/>
      </w:r>
    </w:p>
    <w:p>
      <w:pPr>
        <w:pStyle w:val="Heading1"/>
      </w:pPr>
      <w:r>
        <w:t>How to Be Saved by Grace Through Faith</w:t>
      </w:r>
    </w:p>
    <w:p>
      <w:r>
        <w:t>Draft for review and adoption</w:t>
      </w:r>
    </w:p>
    <w:p>
      <w:r>
        <w:t>True Grace Bible Churches - KJB Only TRUE GRACE BIBLE CHURCHES</w:t>
      </w:r>
    </w:p>
    <w:p>
      <w:pPr>
        <w:pStyle w:val="Heading2"/>
      </w:pPr>
      <w:r>
        <w:t>OFFICIAL SALVATION OUTLINE</w:t>
      </w:r>
    </w:p>
    <w:p>
      <w:pPr>
        <w:pStyle w:val="Heading2"/>
      </w:pPr>
      <w:r>
        <w:t>HOW TO BE SAVED</w:t>
      </w:r>
    </w:p>
    <w:p>
      <w:pPr>
        <w:pStyle w:val="Heading2"/>
      </w:pPr>
      <w:r>
        <w:t>BY GRACE THROUGH FAITH</w:t>
      </w:r>
    </w:p>
    <w:p>
      <w:r>
        <w:t>A Pauline Gospel Outline from Romans through Philemon Bible Authority: King James Bible (KJB) only</w:t>
      </w:r>
    </w:p>
    <w:p>
      <w:r>
        <w:t>Study Boundary: Romans through Philemon only. This outline presents salvation for the present Dispensation of the Grace of God from Paul's epistles, without importing a salvation formula from another portion of Scripture.</w:t>
      </w:r>
    </w:p>
    <w:p>
      <w:r>
        <w:t>Central truth: A sinner is justified freely by God's grace through faith in Jesus Christ and His finished work - His death for our sins, burial, and resurrection - apart from works. “For by grace are ye saved through faith; and that not of yourselves: it is the gift of God:” Ephesians 2:8 KJB “Not of works, lest any man should boast.” Ephesians 2:9 KJB</w:t>
      </w:r>
    </w:p>
    <w:p>
      <w:pPr>
        <w:pStyle w:val="Heading2"/>
      </w:pPr>
      <w:r>
        <w:t>SIMPLY BELIEVE THE GOSPEL OF CHRIST</w:t>
      </w:r>
    </w:p>
    <w:p>
      <w:r>
        <w:t>Romans 1:16 • 1 Corinthians 15:1-4 • Ephesians 2:8-9 True Grace Bible Churches - KJB Only</w:t>
      </w:r>
    </w:p>
    <w:p>
      <w:pPr>
        <w:pStyle w:val="Heading2"/>
      </w:pPr>
      <w:r>
        <w:t>I RECOGNIZE THE UNIVERSAL PROBLEM OF SIN</w:t>
      </w:r>
    </w:p>
    <w:p>
      <w:r>
        <w:t>Salvation begins with understanding man's condition before God. Scripture does not divide humanity into people who need salvation and people who do not. All have sinned. “As it is written, There is none righteous, no, not one:” Romans 3:10 KJB “For all have sinned, and come short of the glory of God;” Romans 3:23 KJB “Wherefore, as by one man sin entered into the world, and death by sin; and so death passed upon all men, for that all have sinned:” Romans 5:12 KJB No person can establish his own righteousness before God. Our need is not merely improvement, religion, or reform. We need God's righteousness and God's salvation.</w:t>
      </w:r>
    </w:p>
    <w:p>
      <w:pPr>
        <w:pStyle w:val="Heading2"/>
      </w:pPr>
      <w:r>
        <w:t>II UNDERSTAND THE WAGES OF SIN</w:t>
      </w:r>
    </w:p>
    <w:p>
      <w:r>
        <w:t>Sin has a consequence. The sinner cannot solve the problem by accumulating good works, religious acts, or personal merit. “For the wages of sin is death; but the gift of God is eternal life through Jesus Christ our Lord.” Romans 6:23 KJB The verse contrasts wages with a gift. Death is earned by sin; eternal life is God's gift through Jesus Christ our Lord.</w:t>
      </w:r>
    </w:p>
    <w:p>
      <w:pPr>
        <w:pStyle w:val="Heading2"/>
      </w:pPr>
      <w:r>
        <w:t>III GOD COMMENDED HIS LOVE TOWARD SINNERS</w:t>
      </w:r>
    </w:p>
    <w:p>
      <w:r>
        <w:t>God did not wait for sinners to make themselves worthy. Christ died for us while we were sinners. “But God commendeth his love toward us, in that, while we were yet sinners, Christ died for us.” Romans 5:8 KJB “Much more then, being now justified by his blood, we shall be saved from wrath through him.” Romans 5:9 KJB The basis of justification is not our goodness. The saving work is Christ's, and His blood is sufficient.</w:t>
      </w:r>
    </w:p>
    <w:p>
      <w:pPr>
        <w:pStyle w:val="Heading2"/>
      </w:pPr>
      <w:r>
        <w:t>IV KNOW THE GOSPEL OF CHRIST</w:t>
      </w:r>
    </w:p>
    <w:p>
      <w:r>
        <w:t>Paul plainly declares the gospel he preached and by which believers are saved. “For I am not ashamed of the gospel of Christ: for it is the power of God unto salvation to every one that believeth...” Romans 1:16 KJB “Moreover, brethren, I declare unto you the gospel which I preached unto you... By which also ye are saved...” 1 Corinthians 15:1-2 KJB “For I delivered unto you first of all that which I also received, how that Christ died for our sins according to the scriptures; And that he was buried, and that he rose again the third day True Grace Bible Churches - KJB Only according to the scriptures:” 1 Corinthians 15:3-4 KJB The Gospel of Christ centers upon what Christ accomplished: He died for our sins, He was buried, and He rose again. Salvation rests upon His finished work, not ours.</w:t>
      </w:r>
    </w:p>
    <w:p>
      <w:pPr>
        <w:pStyle w:val="Heading2"/>
      </w:pPr>
      <w:r>
        <w:t>V BELIEVE ON JESUS CHRIST  FAITH NOT WORKS</w:t>
      </w:r>
    </w:p>
    <w:p>
      <w:r>
        <w:t>Justification is received by faith. Paul repeatedly excludes works as the basis of justification. “Being justified freely by his grace through the redemption that is in Christ Jesus:” Romans 3:24 KJB “Therefore we conclude that a man is justified by faith without the deeds of the law.” Romans 3:28 KJB “But to him that worketh not, but believeth on him that justifieth the ungodly, his faith is counted for righteousness.” Romans 4:5 KJB “Knowing that a man is not justified by the works of the law, but by the faith of Jesus Christ...” Galatians 2:16 KJB Saving faith does not offer God religious works as payment. It rests in Jesus Christ and what He has done for the sinner.</w:t>
      </w:r>
    </w:p>
    <w:p>
      <w:pPr>
        <w:pStyle w:val="Heading2"/>
      </w:pPr>
      <w:r>
        <w:t>VI SALVATION IS BY GRACE THROUGH FAITH</w:t>
      </w:r>
    </w:p>
    <w:p>
      <w:r>
        <w:t>Grace means that salvation is God's gift, not a reward earned by human performance. “For by grace are ye saved through faith; and that not of yourselves: it is the gift of God: Not of works, lest any man should boast.” Ephesians 2:8-9 KJB “Not by works of righteousness which we have done, but according to his mercy he saved us...” Titus 3:5 KJB “Who hath saved us, and called us with an holy calling, not according to our works, but according to his own purpose and grace...” 2 Timothy 1:9 KJB Nothing can be added to grace as though Christ's work were insufficient. Salvation is not Christ plus our works; it is received by faith in Christ.</w:t>
      </w:r>
    </w:p>
    <w:p>
      <w:pPr>
        <w:pStyle w:val="Heading2"/>
      </w:pPr>
      <w:r>
        <w:t>VII THE BELIEVER RECEIVES GODS RIGHTEOUSNESS</w:t>
      </w:r>
    </w:p>
    <w:p>
      <w:r>
        <w:t>The sinner's own righteousness cannot justify him. In Christ, God provides the righteousness needed. “But now the righteousness of God without the law is manifested... Even the righteousness of God which is by faith of Jesus Christ unto all and upon all them that believe...” Romans 3:21-22 KJB “For he hath made him to be sin for us, who knew no sin; that we might be made the righteousness of God in him.” 2 Corinthians 5:21 KJB True Grace Bible Churches - KJB Only “And be found in him, not having mine own righteousness, which is of the law, but that which is through the faith of Christ...” Philippians 3:9 KJB The believer stands before God in Christ, not in a righteousness produced by his own law-keeping.</w:t>
      </w:r>
    </w:p>
    <w:p>
      <w:pPr>
        <w:pStyle w:val="Heading2"/>
      </w:pPr>
      <w:r>
        <w:t>VIII THE MOMENT A PERSON BELIEVES GOD SAVES AND</w:t>
      </w:r>
    </w:p>
    <w:p>
      <w:r>
        <w:t>SEALS Salvation is not a probationary status that the believer must preserve by personal works. In Christ, the believer is sealed by the Holy Spirit. “In whom ye also trusted, after that ye heard the word of truth, the gospel of your salvation: in whom also after that ye believed, ye were sealed with that holy Spirit of promise,” Ephesians 1:13 KJB “And grieve not the holy Spirit of God, whereby ye are sealed unto the day of redemption.” Ephesians 4:30 KJB “And ye are complete in him, which is the head of all principality and power:” Colossians 2:10 KJB The saved person is complete in Christ. Good works belong in the believer's walk after salvation; they are not the cause or price of salvation.</w:t>
      </w:r>
    </w:p>
    <w:p>
      <w:pPr>
        <w:pStyle w:val="Heading2"/>
      </w:pPr>
      <w:r>
        <w:t>IX GOOD WORKS FOLLOW SALVATION  THEY DO NOT</w:t>
      </w:r>
    </w:p>
    <w:p>
      <w:pPr>
        <w:pStyle w:val="Heading2"/>
      </w:pPr>
      <w:r>
        <w:t>PRODUCE IT</w:t>
      </w:r>
    </w:p>
    <w:p>
      <w:r>
        <w:t>Grace does not teach believers to live carelessly. Paul teaches a godly walk, but he places good works in their proper order: salvation first, then service. “For we are his workmanship, created in Christ Jesus unto good works, which God hath before ordained that we should walk in them.” Ephesians 2:10 KJB “For the grace of God that bringeth salvation hath appeared to all men, Teaching us that, denying ungodliness and worldly lusts, we should live soberly, righteously, and godly...” Titus 2:11-12 KJB We do not work to become saved. Having been saved by grace, believers are instructed to walk in good works and sound doctrine.</w:t>
      </w:r>
    </w:p>
    <w:p>
      <w:pPr>
        <w:pStyle w:val="Heading2"/>
      </w:pPr>
      <w:r>
        <w:t>X A SIMPLE PAULINE SALVATION SUMMARY</w:t>
      </w:r>
    </w:p>
    <w:p>
      <w:r>
        <w:t>According to Romans through Philemon, the issue can be stated plainly: You are a sinner. The wages of sin is death. Jesus Christ died for your sins, was buried, and rose again. God justifies the ungodly freely by His grace. Stop trusting your works, religion, ceremonies, or personal righteousness to save you. Believe the Gospel of Christ - trust Jesus Christ and His finished work alone - and receive God's gift of eternal life.</w:t>
      </w:r>
    </w:p>
    <w:p>
      <w:pPr>
        <w:pStyle w:val="Heading2"/>
      </w:pPr>
      <w:r>
        <w:t>XI WHAT IS NOT REQUIRED TO BE JUSTIFIED</w:t>
      </w:r>
    </w:p>
    <w:p>
      <w:r>
        <w:t>True Grace Bible Churches - KJB Only Because justification is by grace through faith without works, no human work can be made a condition for earning or completing salvation. “Now to him that worketh is the reward not reckoned of grace, but of debt. But to him that worketh not, but believeth...” Romans 4:4-5 KJB “For by grace are ye saved through faith... Not of works...” Ephesians 2:8-9 KJB “And you, being dead in your sins... hath he quickened together with him, having forgiven you all trespasses;” Colossians 2:13 KJB Therefore, True Grace Bible Churches does not present water baptism, church membership, law-keeping, religious ceremonies, giving, reforming one's life, or any other work as a requirement for justification. The sinner is saved by grace through faith in Christ.</w:t>
      </w:r>
    </w:p>
    <w:p>
      <w:pPr>
        <w:pStyle w:val="Heading2"/>
      </w:pPr>
      <w:r>
        <w:t>XII THE ASSURANCE OF THE SAVED BELIEVER</w:t>
      </w:r>
    </w:p>
    <w:p>
      <w:r>
        <w:t>The believer's confidence rests in God's promise and Christ's completed work. “Therefore being justified by faith, we have peace with God through our Lord Jesus Christ:” Romans 5:1 KJB “There is therefore now no condemnation to them which are in Christ Jesus...” Romans 8:1 KJB “For I am persuaded, that neither death, nor life... Nor height, nor depth, nor any other creature, shall be able to separate us from the love of God, which is in Christ Jesus our Lord.” Romans 8:38-39 KJB Our assurance is not that we have performed perfectly. Our assurance is that God has justified us in Christ and that nothing can separate the believer from the love of God which is in Christ Jesus our Lord.</w:t>
      </w:r>
    </w:p>
    <w:p>
      <w:pPr>
        <w:pStyle w:val="Heading2"/>
      </w:pPr>
      <w:r>
        <w:t>FINAL APPEAL</w:t>
      </w:r>
    </w:p>
    <w:p>
      <w:r>
        <w:t>Do not trust yourself to save yourself. Do not trust religious works to finish what Christ has already accomplished. Believe the Gospel of Christ. Trust that Jesus Christ died for your sins, was buried, and rose again. Rest in God's grace and the sufficiency of Christ. “Therefore being justified by faith, we have peace with God through our Lord Jesus Christ:” Romans 5:1 KJB “For the wages of sin is death; but the gift of God is eternal life through Jesus Christ our Lord.” Romans 6:23 KJB TRUE GRACE BIBLE CHURCHES Pauline Dispensational Assembly • King James Bible Only Simply Believe the Gospel of Christ • 1 Corinthians 15:1-4 KJB</w:t>
      </w:r>
    </w:p>
    <w:p>
      <w:r>
        <w:br w:type="page"/>
      </w:r>
    </w:p>
    <w:p>
      <w:pPr>
        <w:pStyle w:val="Heading1"/>
      </w:pPr>
      <w:r>
        <w:t>General Adoption Resolution</w:t>
      </w:r>
    </w:p>
    <w:p>
      <w:r>
        <w:t>Draft for review and adoption</w:t>
      </w:r>
    </w:p>
    <w:p>
      <w:r>
        <w:t>TRUE GRACE BIBLE CHURCHES A PAULINE DISPENSATIONAL ASSEMBLY GENERAL ADOPTION RESOLUTION King James Bible (KJB) - Final Written Authority Founding Bishop Bishop Wesley Ray | Principal Office: Tyler, Texas GENERAL ADOPTION RESOLUTION A Resolution of True Grace Bible Churches formally adopting and recognizing its initial governing, doctrinal, ecclesiastical, administrative, credentialing, and document-control instruments. WHEREAS True Grace Bible Churches (TGBC) has been established as an independent, unincorporated religious association and Pauline Dispensational Assembly; and WHEREAS, TGBC recognizes the King James Bible as its final written authority and desires that its human governing instruments remain subordinate thereto; and WHEREAS, TGBC has prepared a coordinated body of governing documents for doctrine, ecclesiastical government, succession, credentialing, discipline, local assembly recognition, stewardship, conflicts of interest, and permanent records; and WHEREAS, the Bylaws provide that a draft does not acquire governing authority merely because it is retained, but becomes official through the applicable adoption or recognition procedure; NOW, THEREFORE, BE IT RESOLVED That True Grace Bible Churches hereby adopts, approves, recognizes, and places into effect, subject to the King James Bible and the authority relationships stated in the governing documents, the following instruments as the initial TGBC governing package:</w:t>
      </w:r>
    </w:p>
    <w:p>
      <w:r>
        <w:t>1. Constitution and Articles of Association of True Grace Bible Churches;</w:t>
      </w:r>
    </w:p>
    <w:p>
      <w:r>
        <w:t>2. Statement of Faith &amp; Foundational Doctrine - KJB;</w:t>
      </w:r>
    </w:p>
    <w:p>
      <w:r>
        <w:t>3. Bylaws - KJB;</w:t>
      </w:r>
    </w:p>
    <w:p>
      <w:r>
        <w:t>4. Circle of the Elders Charter;</w:t>
      </w:r>
    </w:p>
    <w:p>
      <w:r>
        <w:t>5. Founding Bishop &amp; Succession Declaration - KJB;</w:t>
      </w:r>
    </w:p>
    <w:p>
      <w:r>
        <w:t>6. Bishop &amp; Deacon Qualifications, Credentialing &amp; Ordination Manual - KJB;</w:t>
      </w:r>
    </w:p>
    <w:p>
      <w:r>
        <w:t>7. Code of Doctrine, Conduct &amp; Ecclesiastical Discipline;</w:t>
      </w:r>
    </w:p>
    <w:p>
      <w:r>
        <w:t>8. Local Assembly Charter &amp; Affiliation Agreement;</w:t>
      </w:r>
    </w:p>
    <w:p>
      <w:r>
        <w:t>9. Financial Stewardship &amp; Internal Controls Policy;</w:t>
      </w:r>
    </w:p>
    <w:p>
      <w:r>
        <w:t>10. Conflict-of-Interest Policy;</w:t>
      </w:r>
    </w:p>
    <w:p>
      <w:r>
        <w:t>11. Doctrinal Position Paper Series - KJB;</w:t>
      </w:r>
    </w:p>
    <w:p>
      <w:r>
        <w:t>12. Master Governing Document Register; and</w:t>
      </w:r>
    </w:p>
    <w:p>
      <w:r>
        <w:t>13. the approved Official Local Church Charter and Official Ordination Certificate forms. RESOLVED FURTHER - OFFICIAL STATUS Upon execution of this Resolution, each listed instrument that is complete and approved in its present form shall cease to be treated merely as a draft and shall be treated as an adopted or officially recognized TGBC instrument according to its stated authority and purpose. Any blank certificate or local agreement remains an official form until completed and issued or executed for a particular person or assembly. RESOLVED FURTHER - HIERARCHY Nothing in this Resolution alters the authority relationships established by the Constitution, Bylaws, Statement of Faith, or other controlling instruments. The King James Bible remains TGBC's final written authority. No subordinate instrument may amend or contradict a superior governing document except through the amendment procedure lawfully applicable to the superior document. RESOLVED FURTHER - FOUNDING BISHOP Bishop Wesley Ray is recognized as the one and only Founding Bishop of True Grace Bible Churches for the duration of his natural life. No action taken by this Resolution creates a co-Founding Bishop, successor Founding Bishop, or transferable Founding Bishop title. Succession after his natural death shall proceed under the Constitution and Founding Bishop &amp; Succession Declaration. RESOLVED FURTHER - RECORDS The executed original of this Resolution shall be retained among TGBC's permanent ecclesiastical records. The adoption date of each listed instrument shall be entered in the Master Governing Document Register. Superseded drafts and future superseded versions shall be preserved and clearly identified as superseded. RESOLVED FURTHER - CONTINUING ADMINISTRATION The Founding Bishop and other authorized persons or bodies may prepare subordinate forms, records, minutes, certificates, and administrative procedures necessary to implement the adopted instruments, provided that no such subordinate material contradicts the King James Bible or a superior TGBC governing instrument.</w:t>
      </w:r>
    </w:p>
    <w:p>
      <w:pPr>
        <w:pStyle w:val="Heading2"/>
      </w:pPr>
      <w:r>
        <w:t>ADOPTION AND EXECUTION</w:t>
      </w:r>
    </w:p>
    <w:p>
      <w:r>
        <w:t>Adopted at Tyler, Texas, on this ______ day of ______________________________, 2026. Bishop Wesley Ray Founding Bishop, True Grace Bible Churches</w:t>
      </w:r>
    </w:p>
    <w:p>
      <w:r>
        <w:t>Signature: ______________________________________________</w:t>
      </w:r>
    </w:p>
    <w:p>
      <w:r>
        <w:t>Date: ______________________________ FOUNDING MEMBER / WITNESS (if applicable)</w:t>
      </w:r>
    </w:p>
    <w:p>
      <w:r>
        <w:t>Printed Name: __________________________________________</w:t>
      </w:r>
    </w:p>
    <w:p>
      <w:r>
        <w:t>Signature: ______________________________________________</w:t>
      </w:r>
    </w:p>
    <w:p>
      <w:r>
        <w:t>Date: ______________________________ FOUNDING MEMBER / WITNESS (if applicable)</w:t>
      </w:r>
    </w:p>
    <w:p>
      <w:r>
        <w:t>Printed Name: __________________________________________</w:t>
      </w:r>
    </w:p>
    <w:p>
      <w:r>
        <w:t>Signature: ______________________________________________</w:t>
      </w:r>
    </w:p>
    <w:p>
      <w:r>
        <w:t>Date: ______________________________</w:t>
      </w:r>
    </w:p>
    <w:p>
      <w:pPr>
        <w:pStyle w:val="Heading2"/>
      </w:pPr>
      <w:r>
        <w:t>CERTIFICATION</w:t>
      </w:r>
    </w:p>
    <w:p>
      <w:r>
        <w:t>The foregoing Resolution is certified as a true record of the formal adoption action of True Grace Bible Churches and shall be maintained with the permanent ecclesiastical records and Master Governing Document Register.</w:t>
      </w:r>
    </w:p>
    <w:p>
      <w:r>
        <w:br w:type="page"/>
      </w:r>
    </w:p>
    <w:p>
      <w:pPr>
        <w:pStyle w:val="Heading1"/>
      </w:pPr>
      <w:r>
        <w:t>Master Governing Document Register</w:t>
      </w:r>
    </w:p>
    <w:p>
      <w:r>
        <w:t>Draft for review and adoption</w:t>
      </w:r>
    </w:p>
    <w:p>
      <w:r>
        <w:t>Maintain the register with executed originals. These entries retain the source edition and proposed status; they do not certify adoption.</w:t>
      </w:r>
    </w:p>
    <w:tbl>
      <w:tblPr>
        <w:tblW w:type="auto" w:w="0"/>
        <w:tblLayout w:type="fixed"/>
        <w:tblLook w:firstColumn="1" w:firstRow="1" w:lastColumn="0" w:lastRow="0" w:noHBand="0" w:noVBand="1" w:val="04A0"/>
      </w:tblPr>
      <w:tblGrid>
        <w:gridCol w:w="504"/>
        <w:gridCol w:w="4680"/>
        <w:gridCol w:w="1584"/>
        <w:gridCol w:w="2304"/>
      </w:tblGrid>
      <w:tr>
        <w:trPr>
          <w:tblHeader/>
        </w:trPr>
        <w:tc>
          <w:tcPr>
            <w:tcW w:type="dxa" w:w="2484"/>
            <w:tcBorders>
              <w:top w:val="single" w:sz="4" w:color="D9D9D9"/>
              <w:left w:val="single" w:sz="4" w:color="D9D9D9"/>
              <w:bottom w:val="single" w:sz="4" w:color="D9D9D9"/>
              <w:right w:val="single" w:sz="4" w:color="D9D9D9"/>
            </w:tcBorders>
            <w:shd w:fill="E7E7E7"/>
          </w:tcPr>
          <w:p>
            <w:r>
              <w:t>No</w:t>
            </w:r>
          </w:p>
        </w:tc>
        <w:tc>
          <w:tcPr>
            <w:tcW w:type="dxa" w:w="2484"/>
            <w:tcBorders>
              <w:top w:val="single" w:sz="4" w:color="D9D9D9"/>
              <w:left w:val="single" w:sz="4" w:color="D9D9D9"/>
              <w:bottom w:val="single" w:sz="4" w:color="D9D9D9"/>
              <w:right w:val="single" w:sz="4" w:color="D9D9D9"/>
            </w:tcBorders>
            <w:shd w:fill="E7E7E7"/>
          </w:tcPr>
          <w:p>
            <w:r>
              <w:t>Document</w:t>
            </w:r>
          </w:p>
        </w:tc>
        <w:tc>
          <w:tcPr>
            <w:tcW w:type="dxa" w:w="2484"/>
            <w:tcBorders>
              <w:top w:val="single" w:sz="4" w:color="D9D9D9"/>
              <w:left w:val="single" w:sz="4" w:color="D9D9D9"/>
              <w:bottom w:val="single" w:sz="4" w:color="D9D9D9"/>
              <w:right w:val="single" w:sz="4" w:color="D9D9D9"/>
            </w:tcBorders>
            <w:shd w:fill="E7E7E7"/>
          </w:tcPr>
          <w:p>
            <w:r>
              <w:t>Edition</w:t>
            </w:r>
          </w:p>
        </w:tc>
        <w:tc>
          <w:tcPr>
            <w:tcW w:type="dxa" w:w="2484"/>
            <w:tcBorders>
              <w:top w:val="single" w:sz="4" w:color="D9D9D9"/>
              <w:left w:val="single" w:sz="4" w:color="D9D9D9"/>
              <w:bottom w:val="single" w:sz="4" w:color="D9D9D9"/>
              <w:right w:val="single" w:sz="4" w:color="D9D9D9"/>
            </w:tcBorders>
            <w:shd w:fill="E7E7E7"/>
          </w:tcPr>
          <w:p>
            <w:r>
              <w:t>Status</w:t>
            </w:r>
          </w:p>
        </w:tc>
      </w:tr>
      <w:tr>
        <w:tc>
          <w:tcPr>
            <w:tcW w:type="dxa" w:w="504"/>
            <w:tcBorders>
              <w:top w:val="single" w:sz="4" w:color="D9D9D9"/>
              <w:left w:val="single" w:sz="4" w:color="D9D9D9"/>
              <w:bottom w:val="single" w:sz="4" w:color="D9D9D9"/>
              <w:right w:val="single" w:sz="4" w:color="D9D9D9"/>
            </w:tcBorders>
          </w:tcPr>
          <w:p>
            <w:r>
              <w:t>1</w:t>
            </w:r>
          </w:p>
        </w:tc>
        <w:tc>
          <w:tcPr>
            <w:tcW w:type="dxa" w:w="4680"/>
            <w:tcBorders>
              <w:top w:val="single" w:sz="4" w:color="D9D9D9"/>
              <w:left w:val="single" w:sz="4" w:color="D9D9D9"/>
              <w:bottom w:val="single" w:sz="4" w:color="D9D9D9"/>
              <w:right w:val="single" w:sz="4" w:color="D9D9D9"/>
            </w:tcBorders>
          </w:tcPr>
          <w:p>
            <w:r>
              <w:t>Constitution and Articles of Association</w:t>
            </w:r>
          </w:p>
        </w:tc>
        <w:tc>
          <w:tcPr>
            <w:tcW w:type="dxa" w:w="1584"/>
            <w:tcBorders>
              <w:top w:val="single" w:sz="4" w:color="D9D9D9"/>
              <w:left w:val="single" w:sz="4" w:color="D9D9D9"/>
              <w:bottom w:val="single" w:sz="4" w:color="D9D9D9"/>
              <w:right w:val="single" w:sz="4" w:color="D9D9D9"/>
            </w:tcBorders>
          </w:tcPr>
          <w:p>
            <w:r>
              <w:t>September 2026</w:t>
            </w:r>
          </w:p>
        </w:tc>
        <w:tc>
          <w:tcPr>
            <w:tcW w:type="dxa" w:w="2304"/>
            <w:tcBorders>
              <w:top w:val="single" w:sz="4" w:color="D9D9D9"/>
              <w:left w:val="single" w:sz="4" w:color="D9D9D9"/>
              <w:bottom w:val="single" w:sz="4" w:color="D9D9D9"/>
              <w:right w:val="single" w:sz="4" w:color="D9D9D9"/>
            </w:tcBorders>
          </w:tcPr>
          <w:p>
            <w:r>
              <w:t>Pending adoption</w:t>
            </w:r>
          </w:p>
        </w:tc>
      </w:tr>
      <w:tr>
        <w:tc>
          <w:tcPr>
            <w:tcW w:type="dxa" w:w="504"/>
            <w:tcBorders>
              <w:top w:val="single" w:sz="4" w:color="D9D9D9"/>
              <w:left w:val="single" w:sz="4" w:color="D9D9D9"/>
              <w:bottom w:val="single" w:sz="4" w:color="D9D9D9"/>
              <w:right w:val="single" w:sz="4" w:color="D9D9D9"/>
            </w:tcBorders>
          </w:tcPr>
          <w:p>
            <w:r>
              <w:t>2</w:t>
            </w:r>
          </w:p>
        </w:tc>
        <w:tc>
          <w:tcPr>
            <w:tcW w:type="dxa" w:w="4680"/>
            <w:tcBorders>
              <w:top w:val="single" w:sz="4" w:color="D9D9D9"/>
              <w:left w:val="single" w:sz="4" w:color="D9D9D9"/>
              <w:bottom w:val="single" w:sz="4" w:color="D9D9D9"/>
              <w:right w:val="single" w:sz="4" w:color="D9D9D9"/>
            </w:tcBorders>
          </w:tcPr>
          <w:p>
            <w:r>
              <w:t>Statement of Faith and Foundational Doctrine</w:t>
            </w:r>
          </w:p>
        </w:tc>
        <w:tc>
          <w:tcPr>
            <w:tcW w:type="dxa" w:w="1584"/>
            <w:tcBorders>
              <w:top w:val="single" w:sz="4" w:color="D9D9D9"/>
              <w:left w:val="single" w:sz="4" w:color="D9D9D9"/>
              <w:bottom w:val="single" w:sz="4" w:color="D9D9D9"/>
              <w:right w:val="single" w:sz="4" w:color="D9D9D9"/>
            </w:tcBorders>
          </w:tcPr>
          <w:p>
            <w:r>
              <w:t>September 2026</w:t>
            </w:r>
          </w:p>
        </w:tc>
        <w:tc>
          <w:tcPr>
            <w:tcW w:type="dxa" w:w="2304"/>
            <w:tcBorders>
              <w:top w:val="single" w:sz="4" w:color="D9D9D9"/>
              <w:left w:val="single" w:sz="4" w:color="D9D9D9"/>
              <w:bottom w:val="single" w:sz="4" w:color="D9D9D9"/>
              <w:right w:val="single" w:sz="4" w:color="D9D9D9"/>
            </w:tcBorders>
          </w:tcPr>
          <w:p>
            <w:r>
              <w:t>Pending adoption</w:t>
            </w:r>
          </w:p>
        </w:tc>
      </w:tr>
      <w:tr>
        <w:tc>
          <w:tcPr>
            <w:tcW w:type="dxa" w:w="504"/>
            <w:tcBorders>
              <w:top w:val="single" w:sz="4" w:color="D9D9D9"/>
              <w:left w:val="single" w:sz="4" w:color="D9D9D9"/>
              <w:bottom w:val="single" w:sz="4" w:color="D9D9D9"/>
              <w:right w:val="single" w:sz="4" w:color="D9D9D9"/>
            </w:tcBorders>
          </w:tcPr>
          <w:p>
            <w:r>
              <w:t>3</w:t>
            </w:r>
          </w:p>
        </w:tc>
        <w:tc>
          <w:tcPr>
            <w:tcW w:type="dxa" w:w="4680"/>
            <w:tcBorders>
              <w:top w:val="single" w:sz="4" w:color="D9D9D9"/>
              <w:left w:val="single" w:sz="4" w:color="D9D9D9"/>
              <w:bottom w:val="single" w:sz="4" w:color="D9D9D9"/>
              <w:right w:val="single" w:sz="4" w:color="D9D9D9"/>
            </w:tcBorders>
          </w:tcPr>
          <w:p>
            <w:r>
              <w:t>Bylaws</w:t>
            </w:r>
          </w:p>
        </w:tc>
        <w:tc>
          <w:tcPr>
            <w:tcW w:type="dxa" w:w="1584"/>
            <w:tcBorders>
              <w:top w:val="single" w:sz="4" w:color="D9D9D9"/>
              <w:left w:val="single" w:sz="4" w:color="D9D9D9"/>
              <w:bottom w:val="single" w:sz="4" w:color="D9D9D9"/>
              <w:right w:val="single" w:sz="4" w:color="D9D9D9"/>
            </w:tcBorders>
          </w:tcPr>
          <w:p>
            <w:r>
              <w:t>September 2026</w:t>
            </w:r>
          </w:p>
        </w:tc>
        <w:tc>
          <w:tcPr>
            <w:tcW w:type="dxa" w:w="2304"/>
            <w:tcBorders>
              <w:top w:val="single" w:sz="4" w:color="D9D9D9"/>
              <w:left w:val="single" w:sz="4" w:color="D9D9D9"/>
              <w:bottom w:val="single" w:sz="4" w:color="D9D9D9"/>
              <w:right w:val="single" w:sz="4" w:color="D9D9D9"/>
            </w:tcBorders>
          </w:tcPr>
          <w:p>
            <w:r>
              <w:t>Pending adoption</w:t>
            </w:r>
          </w:p>
        </w:tc>
      </w:tr>
      <w:tr>
        <w:tc>
          <w:tcPr>
            <w:tcW w:type="dxa" w:w="504"/>
            <w:tcBorders>
              <w:top w:val="single" w:sz="4" w:color="D9D9D9"/>
              <w:left w:val="single" w:sz="4" w:color="D9D9D9"/>
              <w:bottom w:val="single" w:sz="4" w:color="D9D9D9"/>
              <w:right w:val="single" w:sz="4" w:color="D9D9D9"/>
            </w:tcBorders>
          </w:tcPr>
          <w:p>
            <w:r>
              <w:t>4</w:t>
            </w:r>
          </w:p>
        </w:tc>
        <w:tc>
          <w:tcPr>
            <w:tcW w:type="dxa" w:w="4680"/>
            <w:tcBorders>
              <w:top w:val="single" w:sz="4" w:color="D9D9D9"/>
              <w:left w:val="single" w:sz="4" w:color="D9D9D9"/>
              <w:bottom w:val="single" w:sz="4" w:color="D9D9D9"/>
              <w:right w:val="single" w:sz="4" w:color="D9D9D9"/>
            </w:tcBorders>
          </w:tcPr>
          <w:p>
            <w:r>
              <w:t>Circle of the Elders Charter</w:t>
            </w:r>
          </w:p>
        </w:tc>
        <w:tc>
          <w:tcPr>
            <w:tcW w:type="dxa" w:w="1584"/>
            <w:tcBorders>
              <w:top w:val="single" w:sz="4" w:color="D9D9D9"/>
              <w:left w:val="single" w:sz="4" w:color="D9D9D9"/>
              <w:bottom w:val="single" w:sz="4" w:color="D9D9D9"/>
              <w:right w:val="single" w:sz="4" w:color="D9D9D9"/>
            </w:tcBorders>
          </w:tcPr>
          <w:p>
            <w:r>
              <w:t>September 2026</w:t>
            </w:r>
          </w:p>
        </w:tc>
        <w:tc>
          <w:tcPr>
            <w:tcW w:type="dxa" w:w="2304"/>
            <w:tcBorders>
              <w:top w:val="single" w:sz="4" w:color="D9D9D9"/>
              <w:left w:val="single" w:sz="4" w:color="D9D9D9"/>
              <w:bottom w:val="single" w:sz="4" w:color="D9D9D9"/>
              <w:right w:val="single" w:sz="4" w:color="D9D9D9"/>
            </w:tcBorders>
          </w:tcPr>
          <w:p>
            <w:r>
              <w:t>Pending adoption</w:t>
            </w:r>
          </w:p>
        </w:tc>
      </w:tr>
      <w:tr>
        <w:tc>
          <w:tcPr>
            <w:tcW w:type="dxa" w:w="504"/>
            <w:tcBorders>
              <w:top w:val="single" w:sz="4" w:color="D9D9D9"/>
              <w:left w:val="single" w:sz="4" w:color="D9D9D9"/>
              <w:bottom w:val="single" w:sz="4" w:color="D9D9D9"/>
              <w:right w:val="single" w:sz="4" w:color="D9D9D9"/>
            </w:tcBorders>
          </w:tcPr>
          <w:p>
            <w:r>
              <w:t>5</w:t>
            </w:r>
          </w:p>
        </w:tc>
        <w:tc>
          <w:tcPr>
            <w:tcW w:type="dxa" w:w="4680"/>
            <w:tcBorders>
              <w:top w:val="single" w:sz="4" w:color="D9D9D9"/>
              <w:left w:val="single" w:sz="4" w:color="D9D9D9"/>
              <w:bottom w:val="single" w:sz="4" w:color="D9D9D9"/>
              <w:right w:val="single" w:sz="4" w:color="D9D9D9"/>
            </w:tcBorders>
          </w:tcPr>
          <w:p>
            <w:r>
              <w:t>Founding Bishop and Succession Declaration</w:t>
            </w:r>
          </w:p>
        </w:tc>
        <w:tc>
          <w:tcPr>
            <w:tcW w:type="dxa" w:w="1584"/>
            <w:tcBorders>
              <w:top w:val="single" w:sz="4" w:color="D9D9D9"/>
              <w:left w:val="single" w:sz="4" w:color="D9D9D9"/>
              <w:bottom w:val="single" w:sz="4" w:color="D9D9D9"/>
              <w:right w:val="single" w:sz="4" w:color="D9D9D9"/>
            </w:tcBorders>
          </w:tcPr>
          <w:p>
            <w:r>
              <w:t>September 2026</w:t>
            </w:r>
          </w:p>
        </w:tc>
        <w:tc>
          <w:tcPr>
            <w:tcW w:type="dxa" w:w="2304"/>
            <w:tcBorders>
              <w:top w:val="single" w:sz="4" w:color="D9D9D9"/>
              <w:left w:val="single" w:sz="4" w:color="D9D9D9"/>
              <w:bottom w:val="single" w:sz="4" w:color="D9D9D9"/>
              <w:right w:val="single" w:sz="4" w:color="D9D9D9"/>
            </w:tcBorders>
          </w:tcPr>
          <w:p>
            <w:r>
              <w:t>Pending adoption</w:t>
            </w:r>
          </w:p>
        </w:tc>
      </w:tr>
      <w:tr>
        <w:tc>
          <w:tcPr>
            <w:tcW w:type="dxa" w:w="504"/>
            <w:tcBorders>
              <w:top w:val="single" w:sz="4" w:color="D9D9D9"/>
              <w:left w:val="single" w:sz="4" w:color="D9D9D9"/>
              <w:bottom w:val="single" w:sz="4" w:color="D9D9D9"/>
              <w:right w:val="single" w:sz="4" w:color="D9D9D9"/>
            </w:tcBorders>
          </w:tcPr>
          <w:p>
            <w:r>
              <w:t>6</w:t>
            </w:r>
          </w:p>
        </w:tc>
        <w:tc>
          <w:tcPr>
            <w:tcW w:type="dxa" w:w="4680"/>
            <w:tcBorders>
              <w:top w:val="single" w:sz="4" w:color="D9D9D9"/>
              <w:left w:val="single" w:sz="4" w:color="D9D9D9"/>
              <w:bottom w:val="single" w:sz="4" w:color="D9D9D9"/>
              <w:right w:val="single" w:sz="4" w:color="D9D9D9"/>
            </w:tcBorders>
          </w:tcPr>
          <w:p>
            <w:r>
              <w:t>Bishop and Deacon Credentialing and Ordination Manual</w:t>
            </w:r>
          </w:p>
        </w:tc>
        <w:tc>
          <w:tcPr>
            <w:tcW w:type="dxa" w:w="1584"/>
            <w:tcBorders>
              <w:top w:val="single" w:sz="4" w:color="D9D9D9"/>
              <w:left w:val="single" w:sz="4" w:color="D9D9D9"/>
              <w:bottom w:val="single" w:sz="4" w:color="D9D9D9"/>
              <w:right w:val="single" w:sz="4" w:color="D9D9D9"/>
            </w:tcBorders>
          </w:tcPr>
          <w:p>
            <w:r>
              <w:t>September 2026</w:t>
            </w:r>
          </w:p>
        </w:tc>
        <w:tc>
          <w:tcPr>
            <w:tcW w:type="dxa" w:w="2304"/>
            <w:tcBorders>
              <w:top w:val="single" w:sz="4" w:color="D9D9D9"/>
              <w:left w:val="single" w:sz="4" w:color="D9D9D9"/>
              <w:bottom w:val="single" w:sz="4" w:color="D9D9D9"/>
              <w:right w:val="single" w:sz="4" w:color="D9D9D9"/>
            </w:tcBorders>
          </w:tcPr>
          <w:p>
            <w:r>
              <w:t>Pending adoption</w:t>
            </w:r>
          </w:p>
        </w:tc>
      </w:tr>
      <w:tr>
        <w:tc>
          <w:tcPr>
            <w:tcW w:type="dxa" w:w="504"/>
            <w:tcBorders>
              <w:top w:val="single" w:sz="4" w:color="D9D9D9"/>
              <w:left w:val="single" w:sz="4" w:color="D9D9D9"/>
              <w:bottom w:val="single" w:sz="4" w:color="D9D9D9"/>
              <w:right w:val="single" w:sz="4" w:color="D9D9D9"/>
            </w:tcBorders>
          </w:tcPr>
          <w:p>
            <w:r>
              <w:t>7</w:t>
            </w:r>
          </w:p>
        </w:tc>
        <w:tc>
          <w:tcPr>
            <w:tcW w:type="dxa" w:w="4680"/>
            <w:tcBorders>
              <w:top w:val="single" w:sz="4" w:color="D9D9D9"/>
              <w:left w:val="single" w:sz="4" w:color="D9D9D9"/>
              <w:bottom w:val="single" w:sz="4" w:color="D9D9D9"/>
              <w:right w:val="single" w:sz="4" w:color="D9D9D9"/>
            </w:tcBorders>
          </w:tcPr>
          <w:p>
            <w:r>
              <w:t>Code of Doctrine, Conduct and Ecclesiastical Discipline</w:t>
            </w:r>
          </w:p>
        </w:tc>
        <w:tc>
          <w:tcPr>
            <w:tcW w:type="dxa" w:w="1584"/>
            <w:tcBorders>
              <w:top w:val="single" w:sz="4" w:color="D9D9D9"/>
              <w:left w:val="single" w:sz="4" w:color="D9D9D9"/>
              <w:bottom w:val="single" w:sz="4" w:color="D9D9D9"/>
              <w:right w:val="single" w:sz="4" w:color="D9D9D9"/>
            </w:tcBorders>
          </w:tcPr>
          <w:p>
            <w:r>
              <w:t>September 2026</w:t>
            </w:r>
          </w:p>
        </w:tc>
        <w:tc>
          <w:tcPr>
            <w:tcW w:type="dxa" w:w="2304"/>
            <w:tcBorders>
              <w:top w:val="single" w:sz="4" w:color="D9D9D9"/>
              <w:left w:val="single" w:sz="4" w:color="D9D9D9"/>
              <w:bottom w:val="single" w:sz="4" w:color="D9D9D9"/>
              <w:right w:val="single" w:sz="4" w:color="D9D9D9"/>
            </w:tcBorders>
          </w:tcPr>
          <w:p>
            <w:r>
              <w:t>Pending adoption</w:t>
            </w:r>
          </w:p>
        </w:tc>
      </w:tr>
      <w:tr>
        <w:tc>
          <w:tcPr>
            <w:tcW w:type="dxa" w:w="504"/>
            <w:tcBorders>
              <w:top w:val="single" w:sz="4" w:color="D9D9D9"/>
              <w:left w:val="single" w:sz="4" w:color="D9D9D9"/>
              <w:bottom w:val="single" w:sz="4" w:color="D9D9D9"/>
              <w:right w:val="single" w:sz="4" w:color="D9D9D9"/>
            </w:tcBorders>
          </w:tcPr>
          <w:p>
            <w:r>
              <w:t>8</w:t>
            </w:r>
          </w:p>
        </w:tc>
        <w:tc>
          <w:tcPr>
            <w:tcW w:type="dxa" w:w="4680"/>
            <w:tcBorders>
              <w:top w:val="single" w:sz="4" w:color="D9D9D9"/>
              <w:left w:val="single" w:sz="4" w:color="D9D9D9"/>
              <w:bottom w:val="single" w:sz="4" w:color="D9D9D9"/>
              <w:right w:val="single" w:sz="4" w:color="D9D9D9"/>
            </w:tcBorders>
          </w:tcPr>
          <w:p>
            <w:r>
              <w:t>Local Assembly Charter and Affiliation Agreement</w:t>
            </w:r>
          </w:p>
        </w:tc>
        <w:tc>
          <w:tcPr>
            <w:tcW w:type="dxa" w:w="1584"/>
            <w:tcBorders>
              <w:top w:val="single" w:sz="4" w:color="D9D9D9"/>
              <w:left w:val="single" w:sz="4" w:color="D9D9D9"/>
              <w:bottom w:val="single" w:sz="4" w:color="D9D9D9"/>
              <w:right w:val="single" w:sz="4" w:color="D9D9D9"/>
            </w:tcBorders>
          </w:tcPr>
          <w:p>
            <w:r>
              <w:t>September 2026</w:t>
            </w:r>
          </w:p>
        </w:tc>
        <w:tc>
          <w:tcPr>
            <w:tcW w:type="dxa" w:w="2304"/>
            <w:tcBorders>
              <w:top w:val="single" w:sz="4" w:color="D9D9D9"/>
              <w:left w:val="single" w:sz="4" w:color="D9D9D9"/>
              <w:bottom w:val="single" w:sz="4" w:color="D9D9D9"/>
              <w:right w:val="single" w:sz="4" w:color="D9D9D9"/>
            </w:tcBorders>
          </w:tcPr>
          <w:p>
            <w:r>
              <w:t>Pending adoption</w:t>
            </w:r>
          </w:p>
        </w:tc>
      </w:tr>
      <w:tr>
        <w:tc>
          <w:tcPr>
            <w:tcW w:type="dxa" w:w="504"/>
            <w:tcBorders>
              <w:top w:val="single" w:sz="4" w:color="D9D9D9"/>
              <w:left w:val="single" w:sz="4" w:color="D9D9D9"/>
              <w:bottom w:val="single" w:sz="4" w:color="D9D9D9"/>
              <w:right w:val="single" w:sz="4" w:color="D9D9D9"/>
            </w:tcBorders>
          </w:tcPr>
          <w:p>
            <w:r>
              <w:t>9</w:t>
            </w:r>
          </w:p>
        </w:tc>
        <w:tc>
          <w:tcPr>
            <w:tcW w:type="dxa" w:w="4680"/>
            <w:tcBorders>
              <w:top w:val="single" w:sz="4" w:color="D9D9D9"/>
              <w:left w:val="single" w:sz="4" w:color="D9D9D9"/>
              <w:bottom w:val="single" w:sz="4" w:color="D9D9D9"/>
              <w:right w:val="single" w:sz="4" w:color="D9D9D9"/>
            </w:tcBorders>
          </w:tcPr>
          <w:p>
            <w:r>
              <w:t>Financial Stewardship and Internal Controls Policy</w:t>
            </w:r>
          </w:p>
        </w:tc>
        <w:tc>
          <w:tcPr>
            <w:tcW w:type="dxa" w:w="1584"/>
            <w:tcBorders>
              <w:top w:val="single" w:sz="4" w:color="D9D9D9"/>
              <w:left w:val="single" w:sz="4" w:color="D9D9D9"/>
              <w:bottom w:val="single" w:sz="4" w:color="D9D9D9"/>
              <w:right w:val="single" w:sz="4" w:color="D9D9D9"/>
            </w:tcBorders>
          </w:tcPr>
          <w:p>
            <w:r>
              <w:t>September 2026</w:t>
            </w:r>
          </w:p>
        </w:tc>
        <w:tc>
          <w:tcPr>
            <w:tcW w:type="dxa" w:w="2304"/>
            <w:tcBorders>
              <w:top w:val="single" w:sz="4" w:color="D9D9D9"/>
              <w:left w:val="single" w:sz="4" w:color="D9D9D9"/>
              <w:bottom w:val="single" w:sz="4" w:color="D9D9D9"/>
              <w:right w:val="single" w:sz="4" w:color="D9D9D9"/>
            </w:tcBorders>
          </w:tcPr>
          <w:p>
            <w:r>
              <w:t>Pending adoption</w:t>
            </w:r>
          </w:p>
        </w:tc>
      </w:tr>
      <w:tr>
        <w:tc>
          <w:tcPr>
            <w:tcW w:type="dxa" w:w="504"/>
            <w:tcBorders>
              <w:top w:val="single" w:sz="4" w:color="D9D9D9"/>
              <w:left w:val="single" w:sz="4" w:color="D9D9D9"/>
              <w:bottom w:val="single" w:sz="4" w:color="D9D9D9"/>
              <w:right w:val="single" w:sz="4" w:color="D9D9D9"/>
            </w:tcBorders>
          </w:tcPr>
          <w:p>
            <w:r>
              <w:t>10</w:t>
            </w:r>
          </w:p>
        </w:tc>
        <w:tc>
          <w:tcPr>
            <w:tcW w:type="dxa" w:w="4680"/>
            <w:tcBorders>
              <w:top w:val="single" w:sz="4" w:color="D9D9D9"/>
              <w:left w:val="single" w:sz="4" w:color="D9D9D9"/>
              <w:bottom w:val="single" w:sz="4" w:color="D9D9D9"/>
              <w:right w:val="single" w:sz="4" w:color="D9D9D9"/>
            </w:tcBorders>
          </w:tcPr>
          <w:p>
            <w:r>
              <w:t>Conflict of Interest Policy</w:t>
            </w:r>
          </w:p>
        </w:tc>
        <w:tc>
          <w:tcPr>
            <w:tcW w:type="dxa" w:w="1584"/>
            <w:tcBorders>
              <w:top w:val="single" w:sz="4" w:color="D9D9D9"/>
              <w:left w:val="single" w:sz="4" w:color="D9D9D9"/>
              <w:bottom w:val="single" w:sz="4" w:color="D9D9D9"/>
              <w:right w:val="single" w:sz="4" w:color="D9D9D9"/>
            </w:tcBorders>
          </w:tcPr>
          <w:p>
            <w:r>
              <w:t>September 2026</w:t>
            </w:r>
          </w:p>
        </w:tc>
        <w:tc>
          <w:tcPr>
            <w:tcW w:type="dxa" w:w="2304"/>
            <w:tcBorders>
              <w:top w:val="single" w:sz="4" w:color="D9D9D9"/>
              <w:left w:val="single" w:sz="4" w:color="D9D9D9"/>
              <w:bottom w:val="single" w:sz="4" w:color="D9D9D9"/>
              <w:right w:val="single" w:sz="4" w:color="D9D9D9"/>
            </w:tcBorders>
          </w:tcPr>
          <w:p>
            <w:r>
              <w:t>Pending adoption</w:t>
            </w:r>
          </w:p>
        </w:tc>
      </w:tr>
      <w:tr>
        <w:tc>
          <w:tcPr>
            <w:tcW w:type="dxa" w:w="504"/>
            <w:tcBorders>
              <w:top w:val="single" w:sz="4" w:color="D9D9D9"/>
              <w:left w:val="single" w:sz="4" w:color="D9D9D9"/>
              <w:bottom w:val="single" w:sz="4" w:color="D9D9D9"/>
              <w:right w:val="single" w:sz="4" w:color="D9D9D9"/>
            </w:tcBorders>
          </w:tcPr>
          <w:p>
            <w:r>
              <w:t>11</w:t>
            </w:r>
          </w:p>
        </w:tc>
        <w:tc>
          <w:tcPr>
            <w:tcW w:type="dxa" w:w="4680"/>
            <w:tcBorders>
              <w:top w:val="single" w:sz="4" w:color="D9D9D9"/>
              <w:left w:val="single" w:sz="4" w:color="D9D9D9"/>
              <w:bottom w:val="single" w:sz="4" w:color="D9D9D9"/>
              <w:right w:val="single" w:sz="4" w:color="D9D9D9"/>
            </w:tcBorders>
          </w:tcPr>
          <w:p>
            <w:r>
              <w:t>Doctrinal Position Paper Series</w:t>
            </w:r>
          </w:p>
        </w:tc>
        <w:tc>
          <w:tcPr>
            <w:tcW w:type="dxa" w:w="1584"/>
            <w:tcBorders>
              <w:top w:val="single" w:sz="4" w:color="D9D9D9"/>
              <w:left w:val="single" w:sz="4" w:color="D9D9D9"/>
              <w:bottom w:val="single" w:sz="4" w:color="D9D9D9"/>
              <w:right w:val="single" w:sz="4" w:color="D9D9D9"/>
            </w:tcBorders>
          </w:tcPr>
          <w:p>
            <w:r>
              <w:t>September 2026</w:t>
            </w:r>
          </w:p>
        </w:tc>
        <w:tc>
          <w:tcPr>
            <w:tcW w:type="dxa" w:w="2304"/>
            <w:tcBorders>
              <w:top w:val="single" w:sz="4" w:color="D9D9D9"/>
              <w:left w:val="single" w:sz="4" w:color="D9D9D9"/>
              <w:bottom w:val="single" w:sz="4" w:color="D9D9D9"/>
              <w:right w:val="single" w:sz="4" w:color="D9D9D9"/>
            </w:tcBorders>
          </w:tcPr>
          <w:p>
            <w:r>
              <w:t>Pending adoption</w:t>
            </w:r>
          </w:p>
        </w:tc>
      </w:tr>
      <w:tr>
        <w:tc>
          <w:tcPr>
            <w:tcW w:type="dxa" w:w="504"/>
            <w:tcBorders>
              <w:top w:val="single" w:sz="4" w:color="D9D9D9"/>
              <w:left w:val="single" w:sz="4" w:color="D9D9D9"/>
              <w:bottom w:val="single" w:sz="4" w:color="D9D9D9"/>
              <w:right w:val="single" w:sz="4" w:color="D9D9D9"/>
            </w:tcBorders>
          </w:tcPr>
          <w:p>
            <w:r>
              <w:t>12</w:t>
            </w:r>
          </w:p>
        </w:tc>
        <w:tc>
          <w:tcPr>
            <w:tcW w:type="dxa" w:w="4680"/>
            <w:tcBorders>
              <w:top w:val="single" w:sz="4" w:color="D9D9D9"/>
              <w:left w:val="single" w:sz="4" w:color="D9D9D9"/>
              <w:bottom w:val="single" w:sz="4" w:color="D9D9D9"/>
              <w:right w:val="single" w:sz="4" w:color="D9D9D9"/>
            </w:tcBorders>
          </w:tcPr>
          <w:p>
            <w:r>
              <w:t>General Adoption Resolution</w:t>
            </w:r>
          </w:p>
        </w:tc>
        <w:tc>
          <w:tcPr>
            <w:tcW w:type="dxa" w:w="1584"/>
            <w:tcBorders>
              <w:top w:val="single" w:sz="4" w:color="D9D9D9"/>
              <w:left w:val="single" w:sz="4" w:color="D9D9D9"/>
              <w:bottom w:val="single" w:sz="4" w:color="D9D9D9"/>
              <w:right w:val="single" w:sz="4" w:color="D9D9D9"/>
            </w:tcBorders>
          </w:tcPr>
          <w:p>
            <w:r>
              <w:t>September 2026</w:t>
            </w:r>
          </w:p>
        </w:tc>
        <w:tc>
          <w:tcPr>
            <w:tcW w:type="dxa" w:w="2304"/>
            <w:tcBorders>
              <w:top w:val="single" w:sz="4" w:color="D9D9D9"/>
              <w:left w:val="single" w:sz="4" w:color="D9D9D9"/>
              <w:bottom w:val="single" w:sz="4" w:color="D9D9D9"/>
              <w:right w:val="single" w:sz="4" w:color="D9D9D9"/>
            </w:tcBorders>
          </w:tcPr>
          <w:p>
            <w:r>
              <w:t>Pending adoption</w:t>
            </w:r>
          </w:p>
        </w:tc>
      </w:tr>
    </w:tbl>
    <w:p>
      <w:r>
        <w:t>Use the blank register entry form to record authority, actual adoption and effective dates, superseded editions and secure storage references. The original source register, including additional certificate entries, remains in the Source Documents folder.</w:t>
      </w:r>
    </w:p>
    <w:p>
      <w:r>
        <w:t>Custodian name ____________________________</w:t>
        <w:br/>
        <w:t>Signature _________________________________</w:t>
        <w:br/>
        <w:t>Date _____________________________________</w:t>
      </w:r>
    </w:p>
    <w:p>
      <w:r>
        <w:br w:type="page"/>
      </w:r>
    </w:p>
    <w:p>
      <w:pPr>
        <w:pStyle w:val="Heading1"/>
      </w:pPr>
      <w:r>
        <w:t>Administrative and Ministry Forms</w:t>
      </w:r>
    </w:p>
    <w:p>
      <w:r>
        <w:t>Blank draft forms for authorized actions. Complete and retain private records securely. A form alone does not confer appointment, ordination or recognition.</w:t>
      </w:r>
    </w:p>
    <w:p>
      <w:pPr>
        <w:pStyle w:val="Heading2"/>
      </w:pPr>
      <w:r>
        <w:t>Preparing a record</w:t>
      </w:r>
    </w:p>
    <w:p>
      <w:r>
        <w:t>Identify the governing document authorizing the proposed action. Use the current adopted edition and name the person or body responsible for approval. Gather supporting material before completing the form. Leave decisions, dates and signatures blank until the action has actually occurred.</w:t>
      </w:r>
    </w:p>
    <w:p>
      <w:pPr>
        <w:pStyle w:val="Heading2"/>
      </w:pPr>
      <w:r>
        <w:t>Recording a decision</w:t>
      </w:r>
    </w:p>
    <w:p>
      <w:r>
        <w:t>Record meeting attendance, the text of motions or written resolutions, the decision and any applicable vote. Record conflicts of interest and recusals when relevant. Distinguish approval of a policy from appointment, ordination or assembly recognition; each action must follow its own governing procedure.</w:t>
      </w:r>
    </w:p>
    <w:p>
      <w:pPr>
        <w:pStyle w:val="Heading2"/>
      </w:pPr>
      <w:r>
        <w:t>Keeping the permanent record</w:t>
      </w:r>
    </w:p>
    <w:p>
      <w:r>
        <w:t>Retain the executed original with its supporting minutes, resolutions and correspondence. Enter adopted governing instruments in the register, identify their effective dates and preserve superseded editions. Maintain a secure backup and limit access to records containing personal, financial or disciplinary information.</w:t>
      </w:r>
    </w:p>
    <w:p>
      <w:pPr>
        <w:pStyle w:val="Heading2"/>
      </w:pPr>
      <w:r>
        <w:t>Replying to ministry inquiries</w:t>
      </w:r>
    </w:p>
    <w:p>
      <w:r>
        <w:t>Collect only the information needed to respond. Confirm a suitable method before exchanging sensitive records. Do not publish completed applications, prayer requests, examination records or meeting records on the public website. Blank public forms may be downloaded without establishing approval or participation.</w:t>
      </w:r>
    </w:p>
    <w:p>
      <w:r>
        <w:br w:type="page"/>
      </w:r>
    </w:p>
    <w:p>
      <w:pPr>
        <w:pStyle w:val="Heading1"/>
      </w:pPr>
      <w:r>
        <w:t>Organizing Meeting Minutes</w:t>
      </w:r>
    </w:p>
    <w:p>
      <w:pPr>
        <w:pStyle w:val="Heading2"/>
      </w:pPr>
      <w:r>
        <w:t>Meeting date and location</w:t>
      </w:r>
    </w:p>
    <w:p>
      <w:r>
        <w:t>___________________________________________________________________________</w:t>
      </w:r>
    </w:p>
    <w:p>
      <w:pPr>
        <w:pStyle w:val="Heading2"/>
      </w:pPr>
      <w:r>
        <w:t>Attendees and membership record</w:t>
      </w:r>
    </w:p>
    <w:p>
      <w:r>
        <w:t>___________________________________________________________________________</w:t>
      </w:r>
    </w:p>
    <w:p>
      <w:pPr>
        <w:pStyle w:val="Heading2"/>
      </w:pPr>
      <w:r>
        <w:t>Presiding officer and recorder</w:t>
      </w:r>
    </w:p>
    <w:p>
      <w:r>
        <w:t>___________________________________________________________________________</w:t>
      </w:r>
    </w:p>
    <w:p>
      <w:pPr>
        <w:pStyle w:val="Heading2"/>
      </w:pPr>
      <w:r>
        <w:t>Documents reviewed and versions</w:t>
      </w:r>
    </w:p>
    <w:p>
      <w:r>
        <w:t>___________________________________________________________________________</w:t>
      </w:r>
    </w:p>
    <w:p>
      <w:pPr>
        <w:pStyle w:val="Heading2"/>
      </w:pPr>
      <w:r>
        <w:t>Motions and recorded votes</w:t>
      </w:r>
    </w:p>
    <w:p>
      <w:r>
        <w:t>___________________________________________________________________________</w:t>
      </w:r>
    </w:p>
    <w:p>
      <w:pPr>
        <w:pStyle w:val="Heading2"/>
      </w:pPr>
      <w:r>
        <w:t>Adoption effective date</w:t>
      </w:r>
    </w:p>
    <w:p>
      <w:r>
        <w:t>___________________________________________________________________________</w:t>
      </w:r>
    </w:p>
    <w:p>
      <w:pPr>
        <w:pStyle w:val="Heading2"/>
      </w:pPr>
      <w:r>
        <w:t>Assigned actions</w:t>
      </w:r>
    </w:p>
    <w:p>
      <w:r>
        <w:t>___________________________________________________________________________</w:t>
      </w:r>
    </w:p>
    <w:p>
      <w:pPr>
        <w:pStyle w:val="Heading2"/>
      </w:pPr>
      <w:r>
        <w:t>Recorder signature and date</w:t>
      </w:r>
    </w:p>
    <w:p>
      <w:r>
        <w:t>___________________________________________________________________________</w:t>
      </w:r>
    </w:p>
    <w:p>
      <w:r>
        <w:br w:type="page"/>
      </w:r>
    </w:p>
    <w:p>
      <w:pPr>
        <w:pStyle w:val="Heading1"/>
      </w:pPr>
      <w:r>
        <w:t>Governing Document Adoption Record</w:t>
      </w:r>
    </w:p>
    <w:p>
      <w:pPr>
        <w:pStyle w:val="Heading2"/>
      </w:pPr>
      <w:r>
        <w:t>Document title and edition</w:t>
      </w:r>
    </w:p>
    <w:p>
      <w:r>
        <w:t>___________________________________________________________________________</w:t>
      </w:r>
    </w:p>
    <w:p>
      <w:pPr>
        <w:pStyle w:val="Heading2"/>
      </w:pPr>
      <w:r>
        <w:t>Approving authority</w:t>
      </w:r>
    </w:p>
    <w:p>
      <w:r>
        <w:t>___________________________________________________________________________</w:t>
      </w:r>
    </w:p>
    <w:p>
      <w:pPr>
        <w:pStyle w:val="Heading2"/>
      </w:pPr>
      <w:r>
        <w:t>Meeting or written action date</w:t>
      </w:r>
    </w:p>
    <w:p>
      <w:r>
        <w:t>___________________________________________________________________________</w:t>
      </w:r>
    </w:p>
    <w:p>
      <w:pPr>
        <w:pStyle w:val="Heading2"/>
      </w:pPr>
      <w:r>
        <w:t>Resolution and vote</w:t>
      </w:r>
    </w:p>
    <w:p>
      <w:r>
        <w:t>___________________________________________________________________________</w:t>
      </w:r>
    </w:p>
    <w:p>
      <w:pPr>
        <w:pStyle w:val="Heading2"/>
      </w:pPr>
      <w:r>
        <w:t>Effective date</w:t>
      </w:r>
    </w:p>
    <w:p>
      <w:r>
        <w:t>___________________________________________________________________________</w:t>
      </w:r>
    </w:p>
    <w:p>
      <w:pPr>
        <w:pStyle w:val="Heading2"/>
      </w:pPr>
      <w:r>
        <w:t>Authorized signature</w:t>
      </w:r>
    </w:p>
    <w:p>
      <w:r>
        <w:t>___________________________________________________________________________</w:t>
      </w:r>
    </w:p>
    <w:p>
      <w:pPr>
        <w:pStyle w:val="Heading2"/>
      </w:pPr>
      <w:r>
        <w:t>Register entry and storage location</w:t>
      </w:r>
    </w:p>
    <w:p>
      <w:r>
        <w:t>___________________________________________________________________________</w:t>
      </w:r>
    </w:p>
    <w:p>
      <w:r>
        <w:br w:type="page"/>
      </w:r>
    </w:p>
    <w:p>
      <w:pPr>
        <w:pStyle w:val="Heading1"/>
      </w:pPr>
      <w:r>
        <w:t>Assembly Affiliation Inquiry</w:t>
      </w:r>
    </w:p>
    <w:p>
      <w:pPr>
        <w:pStyle w:val="Heading2"/>
      </w:pPr>
      <w:r>
        <w:t>Assembly name and location</w:t>
      </w:r>
    </w:p>
    <w:p>
      <w:r>
        <w:t>___________________________________________________________________________</w:t>
      </w:r>
    </w:p>
    <w:p>
      <w:pPr>
        <w:pStyle w:val="Heading2"/>
      </w:pPr>
      <w:r>
        <w:t>Lead contact and telephone</w:t>
      </w:r>
    </w:p>
    <w:p>
      <w:r>
        <w:t>___________________________________________________________________________</w:t>
      </w:r>
    </w:p>
    <w:p>
      <w:pPr>
        <w:pStyle w:val="Heading2"/>
      </w:pPr>
      <w:r>
        <w:t>Contact email</w:t>
      </w:r>
    </w:p>
    <w:p>
      <w:r>
        <w:t>___________________________________________________________________________</w:t>
      </w:r>
    </w:p>
    <w:p>
      <w:pPr>
        <w:pStyle w:val="Heading2"/>
      </w:pPr>
      <w:r>
        <w:t>Current ministry and meeting arrangements</w:t>
      </w:r>
    </w:p>
    <w:p>
      <w:r>
        <w:t>___________________________________________________________________________</w:t>
      </w:r>
    </w:p>
    <w:p>
      <w:pPr>
        <w:pStyle w:val="Heading2"/>
      </w:pPr>
      <w:r>
        <w:t>Doctrinal affirmation and documents reviewed</w:t>
      </w:r>
    </w:p>
    <w:p>
      <w:r>
        <w:t>___________________________________________________________________________</w:t>
      </w:r>
    </w:p>
    <w:p>
      <w:pPr>
        <w:pStyle w:val="Heading2"/>
      </w:pPr>
      <w:r>
        <w:t>Requested next step</w:t>
      </w:r>
    </w:p>
    <w:p>
      <w:r>
        <w:t>___________________________________________________________________________</w:t>
      </w:r>
    </w:p>
    <w:p>
      <w:pPr>
        <w:pStyle w:val="Heading2"/>
      </w:pPr>
      <w:r>
        <w:t>Applicant signature and date</w:t>
      </w:r>
    </w:p>
    <w:p>
      <w:r>
        <w:t>___________________________________________________________________________</w:t>
      </w:r>
    </w:p>
    <w:p>
      <w:r>
        <w:br w:type="page"/>
      </w:r>
    </w:p>
    <w:p>
      <w:pPr>
        <w:pStyle w:val="Heading1"/>
      </w:pPr>
      <w:r>
        <w:t>Bishop or Deacon Examination Record</w:t>
      </w:r>
    </w:p>
    <w:p>
      <w:pPr>
        <w:pStyle w:val="Heading2"/>
      </w:pPr>
      <w:r>
        <w:t>Candidate name and proposed office</w:t>
      </w:r>
    </w:p>
    <w:p>
      <w:r>
        <w:t>___________________________________________________________________________</w:t>
      </w:r>
    </w:p>
    <w:p>
      <w:pPr>
        <w:pStyle w:val="Heading2"/>
      </w:pPr>
      <w:r>
        <w:t>Examining authority and date</w:t>
      </w:r>
    </w:p>
    <w:p>
      <w:r>
        <w:t>___________________________________________________________________________</w:t>
      </w:r>
    </w:p>
    <w:p>
      <w:pPr>
        <w:pStyle w:val="Heading2"/>
      </w:pPr>
      <w:r>
        <w:t>Doctrinal examination summary</w:t>
      </w:r>
    </w:p>
    <w:p>
      <w:r>
        <w:t>___________________________________________________________________________</w:t>
      </w:r>
    </w:p>
    <w:p>
      <w:pPr>
        <w:pStyle w:val="Heading2"/>
      </w:pPr>
      <w:r>
        <w:t>Pauline qualifications and references reviewed</w:t>
      </w:r>
    </w:p>
    <w:p>
      <w:r>
        <w:t>___________________________________________________________________________</w:t>
      </w:r>
    </w:p>
    <w:p>
      <w:pPr>
        <w:pStyle w:val="Heading2"/>
      </w:pPr>
      <w:r>
        <w:t>Findings and further action</w:t>
      </w:r>
    </w:p>
    <w:p>
      <w:r>
        <w:t>___________________________________________________________________________</w:t>
      </w:r>
    </w:p>
    <w:p>
      <w:pPr>
        <w:pStyle w:val="Heading2"/>
      </w:pPr>
      <w:r>
        <w:t>Decision and limits of recognition</w:t>
      </w:r>
    </w:p>
    <w:p>
      <w:r>
        <w:t>___________________________________________________________________________</w:t>
      </w:r>
    </w:p>
    <w:p>
      <w:pPr>
        <w:pStyle w:val="Heading2"/>
      </w:pPr>
      <w:r>
        <w:t>Authorized signature and date</w:t>
      </w:r>
    </w:p>
    <w:p>
      <w:r>
        <w:t>___________________________________________________________________________</w:t>
      </w:r>
    </w:p>
    <w:p>
      <w:r>
        <w:br w:type="page"/>
      </w:r>
    </w:p>
    <w:p>
      <w:pPr>
        <w:pStyle w:val="Heading1"/>
      </w:pPr>
      <w:r>
        <w:t>Circle Appointment Record</w:t>
      </w:r>
    </w:p>
    <w:p>
      <w:pPr>
        <w:pStyle w:val="Heading2"/>
      </w:pPr>
      <w:r>
        <w:t>Appointee name</w:t>
      </w:r>
    </w:p>
    <w:p>
      <w:r>
        <w:t>___________________________________________________________________________</w:t>
      </w:r>
    </w:p>
    <w:p>
      <w:pPr>
        <w:pStyle w:val="Heading2"/>
      </w:pPr>
      <w:r>
        <w:t>Office or qualifying capacity</w:t>
      </w:r>
    </w:p>
    <w:p>
      <w:r>
        <w:t>___________________________________________________________________________</w:t>
      </w:r>
    </w:p>
    <w:p>
      <w:pPr>
        <w:pStyle w:val="Heading2"/>
      </w:pPr>
      <w:r>
        <w:t>Appointing authority</w:t>
      </w:r>
    </w:p>
    <w:p>
      <w:r>
        <w:t>___________________________________________________________________________</w:t>
      </w:r>
    </w:p>
    <w:p>
      <w:pPr>
        <w:pStyle w:val="Heading2"/>
      </w:pPr>
      <w:r>
        <w:t>Charter provision and recorded action</w:t>
      </w:r>
    </w:p>
    <w:p>
      <w:r>
        <w:t>___________________________________________________________________________</w:t>
      </w:r>
    </w:p>
    <w:p>
      <w:pPr>
        <w:pStyle w:val="Heading2"/>
      </w:pPr>
      <w:r>
        <w:t>Appointment date and term if applicable</w:t>
      </w:r>
    </w:p>
    <w:p>
      <w:r>
        <w:t>___________________________________________________________________________</w:t>
      </w:r>
    </w:p>
    <w:p>
      <w:pPr>
        <w:pStyle w:val="Heading2"/>
      </w:pPr>
      <w:r>
        <w:t>Doctrinal affirmation</w:t>
      </w:r>
    </w:p>
    <w:p>
      <w:r>
        <w:t>___________________________________________________________________________</w:t>
      </w:r>
    </w:p>
    <w:p>
      <w:pPr>
        <w:pStyle w:val="Heading2"/>
      </w:pPr>
      <w:r>
        <w:t>Acceptance signature</w:t>
      </w:r>
    </w:p>
    <w:p>
      <w:r>
        <w:t>___________________________________________________________________________</w:t>
      </w:r>
    </w:p>
    <w:p>
      <w:pPr>
        <w:pStyle w:val="Heading2"/>
      </w:pPr>
      <w:r>
        <w:t>Authorized certification</w:t>
      </w:r>
    </w:p>
    <w:p>
      <w:r>
        <w:t>___________________________________________________________________________</w:t>
      </w:r>
    </w:p>
    <w:p>
      <w:r>
        <w:br w:type="page"/>
      </w:r>
    </w:p>
    <w:p>
      <w:pPr>
        <w:pStyle w:val="Heading1"/>
      </w:pPr>
      <w:r>
        <w:t>Conflict Disclosure</w:t>
      </w:r>
    </w:p>
    <w:p>
      <w:pPr>
        <w:pStyle w:val="Heading2"/>
      </w:pPr>
      <w:r>
        <w:t>Name and role</w:t>
      </w:r>
    </w:p>
    <w:p>
      <w:r>
        <w:t>___________________________________________________________________________</w:t>
      </w:r>
    </w:p>
    <w:p>
      <w:pPr>
        <w:pStyle w:val="Heading2"/>
      </w:pPr>
      <w:r>
        <w:t>Matter under consideration</w:t>
      </w:r>
    </w:p>
    <w:p>
      <w:r>
        <w:t>___________________________________________________________________________</w:t>
      </w:r>
    </w:p>
    <w:p>
      <w:pPr>
        <w:pStyle w:val="Heading2"/>
      </w:pPr>
      <w:r>
        <w:t>Nature of financial or personal interest</w:t>
      </w:r>
    </w:p>
    <w:p>
      <w:r>
        <w:t>___________________________________________________________________________</w:t>
      </w:r>
    </w:p>
    <w:p>
      <w:pPr>
        <w:pStyle w:val="Heading2"/>
      </w:pPr>
      <w:r>
        <w:t>Disclosure date</w:t>
      </w:r>
    </w:p>
    <w:p>
      <w:r>
        <w:t>___________________________________________________________________________</w:t>
      </w:r>
    </w:p>
    <w:p>
      <w:pPr>
        <w:pStyle w:val="Heading2"/>
      </w:pPr>
      <w:r>
        <w:t>Recusal and independent review</w:t>
      </w:r>
    </w:p>
    <w:p>
      <w:r>
        <w:t>___________________________________________________________________________</w:t>
      </w:r>
    </w:p>
    <w:p>
      <w:pPr>
        <w:pStyle w:val="Heading2"/>
      </w:pPr>
      <w:r>
        <w:t>Decision and record reference</w:t>
      </w:r>
    </w:p>
    <w:p>
      <w:r>
        <w:t>___________________________________________________________________________</w:t>
      </w:r>
    </w:p>
    <w:p>
      <w:pPr>
        <w:pStyle w:val="Heading2"/>
      </w:pPr>
      <w:r>
        <w:t>Signature and date</w:t>
      </w:r>
    </w:p>
    <w:p>
      <w:r>
        <w:t>___________________________________________________________________________</w:t>
      </w:r>
    </w:p>
    <w:p>
      <w:r>
        <w:br w:type="page"/>
      </w:r>
    </w:p>
    <w:p>
      <w:pPr>
        <w:pStyle w:val="Heading1"/>
      </w:pPr>
      <w:r>
        <w:t>Financial Authorization Record</w:t>
      </w:r>
    </w:p>
    <w:p>
      <w:pPr>
        <w:pStyle w:val="Heading2"/>
      </w:pPr>
      <w:r>
        <w:t>Purpose and payee</w:t>
      </w:r>
    </w:p>
    <w:p>
      <w:r>
        <w:t>___________________________________________________________________________</w:t>
      </w:r>
    </w:p>
    <w:p>
      <w:pPr>
        <w:pStyle w:val="Heading2"/>
      </w:pPr>
      <w:r>
        <w:t>Amount and funding source</w:t>
      </w:r>
    </w:p>
    <w:p>
      <w:r>
        <w:t>___________________________________________________________________________</w:t>
      </w:r>
    </w:p>
    <w:p>
      <w:pPr>
        <w:pStyle w:val="Heading2"/>
      </w:pPr>
      <w:r>
        <w:t>Supporting invoice or documentation</w:t>
      </w:r>
    </w:p>
    <w:p>
      <w:r>
        <w:t>___________________________________________________________________________</w:t>
      </w:r>
    </w:p>
    <w:p>
      <w:pPr>
        <w:pStyle w:val="Heading2"/>
      </w:pPr>
      <w:r>
        <w:t>Approving authority</w:t>
      </w:r>
    </w:p>
    <w:p>
      <w:r>
        <w:t>___________________________________________________________________________</w:t>
      </w:r>
    </w:p>
    <w:p>
      <w:pPr>
        <w:pStyle w:val="Heading2"/>
      </w:pPr>
      <w:r>
        <w:t>Independent review and conflict disclosure</w:t>
      </w:r>
    </w:p>
    <w:p>
      <w:r>
        <w:t>___________________________________________________________________________</w:t>
      </w:r>
    </w:p>
    <w:p>
      <w:pPr>
        <w:pStyle w:val="Heading2"/>
      </w:pPr>
      <w:r>
        <w:t>Payment reference and date</w:t>
      </w:r>
    </w:p>
    <w:p>
      <w:r>
        <w:t>___________________________________________________________________________</w:t>
      </w:r>
    </w:p>
    <w:p>
      <w:pPr>
        <w:pStyle w:val="Heading2"/>
      </w:pPr>
      <w:r>
        <w:t>Receipt and reconciliation confirmation</w:t>
      </w:r>
    </w:p>
    <w:p>
      <w:r>
        <w:t>___________________________________________________________________________</w:t>
      </w:r>
    </w:p>
    <w:p>
      <w:r>
        <w:br w:type="page"/>
      </w:r>
    </w:p>
    <w:p>
      <w:pPr>
        <w:pStyle w:val="Heading1"/>
      </w:pPr>
      <w:r>
        <w:t>Meeting and Ministry Inquiry</w:t>
      </w:r>
    </w:p>
    <w:p>
      <w:pPr>
        <w:pStyle w:val="Heading2"/>
      </w:pPr>
      <w:r>
        <w:t>Name and preferred contact</w:t>
      </w:r>
    </w:p>
    <w:p>
      <w:r>
        <w:t>___________________________________________________________________________</w:t>
      </w:r>
    </w:p>
    <w:p>
      <w:pPr>
        <w:pStyle w:val="Heading2"/>
      </w:pPr>
      <w:r>
        <w:t>Inquiry or requested meeting</w:t>
      </w:r>
    </w:p>
    <w:p>
      <w:r>
        <w:t>___________________________________________________________________________</w:t>
      </w:r>
    </w:p>
    <w:p>
      <w:pPr>
        <w:pStyle w:val="Heading2"/>
      </w:pPr>
      <w:r>
        <w:t>Availability</w:t>
      </w:r>
    </w:p>
    <w:p>
      <w:r>
        <w:t>___________________________________________________________________________</w:t>
      </w:r>
    </w:p>
    <w:p>
      <w:pPr>
        <w:pStyle w:val="Heading2"/>
      </w:pPr>
      <w:r>
        <w:t>Consent to reply</w:t>
      </w:r>
    </w:p>
    <w:p>
      <w:r>
        <w:t>___________________________________________________________________________</w:t>
      </w:r>
    </w:p>
    <w:p>
      <w:pPr>
        <w:pStyle w:val="Heading2"/>
      </w:pPr>
      <w:r>
        <w:t>Ministry response and follow up</w:t>
      </w:r>
    </w:p>
    <w:p>
      <w:r>
        <w:t>___________________________________________________________________________</w:t>
      </w:r>
    </w:p>
    <w:p>
      <w:r>
        <w:br w:type="page"/>
      </w:r>
    </w:p>
    <w:p>
      <w:pPr>
        <w:pStyle w:val="Heading1"/>
      </w:pPr>
      <w:r>
        <w:t>Document Register Entry</w:t>
      </w:r>
    </w:p>
    <w:p>
      <w:pPr>
        <w:pStyle w:val="Heading2"/>
      </w:pPr>
      <w:r>
        <w:t>Document title</w:t>
      </w:r>
    </w:p>
    <w:p>
      <w:r>
        <w:t>___________________________________________________________________________</w:t>
      </w:r>
    </w:p>
    <w:p>
      <w:pPr>
        <w:pStyle w:val="Heading2"/>
      </w:pPr>
      <w:r>
        <w:t>Edition and revision date</w:t>
      </w:r>
    </w:p>
    <w:p>
      <w:r>
        <w:t>___________________________________________________________________________</w:t>
      </w:r>
    </w:p>
    <w:p>
      <w:pPr>
        <w:pStyle w:val="Heading2"/>
      </w:pPr>
      <w:r>
        <w:t>Draft or adopted status</w:t>
      </w:r>
    </w:p>
    <w:p>
      <w:r>
        <w:t>___________________________________________________________________________</w:t>
      </w:r>
    </w:p>
    <w:p>
      <w:pPr>
        <w:pStyle w:val="Heading2"/>
      </w:pPr>
      <w:r>
        <w:t>Approving authority and date</w:t>
      </w:r>
    </w:p>
    <w:p>
      <w:r>
        <w:t>___________________________________________________________________________</w:t>
      </w:r>
    </w:p>
    <w:p>
      <w:pPr>
        <w:pStyle w:val="Heading2"/>
      </w:pPr>
      <w:r>
        <w:t>Effective date</w:t>
      </w:r>
    </w:p>
    <w:p>
      <w:r>
        <w:t>___________________________________________________________________________</w:t>
      </w:r>
    </w:p>
    <w:p>
      <w:pPr>
        <w:pStyle w:val="Heading2"/>
      </w:pPr>
      <w:r>
        <w:t>Superseded edition</w:t>
      </w:r>
    </w:p>
    <w:p>
      <w:r>
        <w:t>___________________________________________________________________________</w:t>
      </w:r>
    </w:p>
    <w:p>
      <w:pPr>
        <w:pStyle w:val="Heading2"/>
      </w:pPr>
      <w:r>
        <w:t>Custodian and secure storage reference</w:t>
      </w:r>
    </w:p>
    <w:p>
      <w:r>
        <w:t>___________________________________________________________________________</w:t>
      </w:r>
    </w:p>
    <w:sectPr w:rsidR="00FC693F" w:rsidRPr="0006063C" w:rsidSect="00034616">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True Grace Bible Churches  |  Draft for review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